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4E" w:rsidRPr="0079414E" w:rsidRDefault="0079414E" w:rsidP="00794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414E"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5.2pt;margin-top:-3.85pt;width:186.25pt;height:100.85pt;z-index:251660288;mso-width-percent:400;mso-height-percent:200;mso-width-percent:400;mso-height-percent:200;mso-width-relative:margin;mso-height-relative:margin" strokecolor="white [3212]">
            <v:fill opacity="0"/>
            <v:textbox style="mso-fit-shape-to-text:t">
              <w:txbxContent>
                <w:p w:rsidR="0079414E" w:rsidRDefault="0079414E" w:rsidP="0079414E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79414E" w:rsidRDefault="0079414E" w:rsidP="0079414E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И.О.Директора школы</w:t>
                  </w:r>
                </w:p>
                <w:p w:rsidR="0079414E" w:rsidRDefault="0079414E" w:rsidP="0079414E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Федорова М.В.</w:t>
                  </w:r>
                </w:p>
                <w:p w:rsidR="0079414E" w:rsidRDefault="0079414E" w:rsidP="0079414E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</w:p>
                <w:p w:rsidR="0079414E" w:rsidRDefault="0079414E" w:rsidP="0079414E">
                  <w:pPr>
                    <w:jc w:val="right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«31» августа 2022</w:t>
                  </w:r>
                </w:p>
              </w:txbxContent>
            </v:textbox>
          </v:shape>
        </w:pict>
      </w:r>
      <w:r w:rsidRPr="00957B97">
        <w:rPr>
          <w:rFonts w:ascii="Times New Roman" w:hAnsi="Times New Roman" w:cs="Times New Roman"/>
          <w:sz w:val="28"/>
          <w:szCs w:val="28"/>
        </w:rPr>
        <w:t>Принято Педагогическим советом</w:t>
      </w:r>
    </w:p>
    <w:p w:rsidR="0079414E" w:rsidRPr="00957B97" w:rsidRDefault="0079414E" w:rsidP="00794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МБУ ДО г.Рыбинска</w:t>
      </w:r>
    </w:p>
    <w:p w:rsidR="0079414E" w:rsidRPr="0079414E" w:rsidRDefault="0079414E" w:rsidP="00794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57B97">
        <w:rPr>
          <w:rFonts w:ascii="Times New Roman" w:hAnsi="Times New Roman" w:cs="Times New Roman"/>
          <w:sz w:val="28"/>
          <w:szCs w:val="28"/>
        </w:rPr>
        <w:t xml:space="preserve"> «Детская музыкальная школа №1</w:t>
      </w:r>
    </w:p>
    <w:p w:rsidR="0079414E" w:rsidRDefault="0079414E" w:rsidP="00794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им.</w:t>
      </w:r>
      <w:r w:rsidR="00D47916">
        <w:rPr>
          <w:rFonts w:ascii="Times New Roman" w:hAnsi="Times New Roman" w:cs="Times New Roman"/>
          <w:sz w:val="28"/>
          <w:szCs w:val="28"/>
        </w:rPr>
        <w:t xml:space="preserve"> </w:t>
      </w:r>
      <w:r w:rsidRPr="00957B97">
        <w:rPr>
          <w:rFonts w:ascii="Times New Roman" w:hAnsi="Times New Roman" w:cs="Times New Roman"/>
          <w:sz w:val="28"/>
          <w:szCs w:val="28"/>
        </w:rPr>
        <w:t>П.И.Чайковского»</w:t>
      </w:r>
    </w:p>
    <w:p w:rsidR="0079414E" w:rsidRDefault="0079414E" w:rsidP="007941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Протокол №</w:t>
      </w:r>
      <w:r w:rsidR="00D47916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>от  31.08.2022</w:t>
      </w: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9414E" w:rsidSect="007E05CC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Pr="00E77C90" w:rsidRDefault="0079414E" w:rsidP="007941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Дополнительная предпрофессиональная</w:t>
      </w:r>
    </w:p>
    <w:p w:rsidR="0079414E" w:rsidRDefault="0079414E" w:rsidP="007941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общеобразовательная программа</w:t>
      </w:r>
    </w:p>
    <w:p w:rsidR="0079414E" w:rsidRDefault="0079414E" w:rsidP="007941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в области музыкального   искусства</w:t>
      </w:r>
    </w:p>
    <w:p w:rsidR="0079414E" w:rsidRPr="00E77C90" w:rsidRDefault="0079414E" w:rsidP="007941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 w:rsidR="00470B87">
        <w:rPr>
          <w:rFonts w:ascii="Times New Roman" w:hAnsi="Times New Roman" w:cs="Times New Roman"/>
          <w:b/>
          <w:sz w:val="40"/>
          <w:szCs w:val="40"/>
        </w:rPr>
        <w:t>ХОРОВОЕ ПЕНИЕ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:rsidR="0079414E" w:rsidRDefault="0079414E" w:rsidP="0079414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 w:rsidP="0079414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4E" w:rsidRDefault="007941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338E9" w:rsidRPr="0079414E" w:rsidRDefault="00A338E9" w:rsidP="00A338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14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A338E9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A338E9" w:rsidRPr="00005E88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 xml:space="preserve">I. </w:t>
      </w:r>
      <w:r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338E9" w:rsidRPr="00005E88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1.</w:t>
      </w:r>
      <w:r w:rsidRPr="00005E88"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:rsidR="00A338E9" w:rsidRPr="00005E88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2.</w:t>
      </w:r>
      <w:r w:rsidRPr="00005E88">
        <w:rPr>
          <w:rFonts w:ascii="Times New Roman" w:hAnsi="Times New Roman" w:cs="Times New Roman"/>
          <w:sz w:val="28"/>
          <w:szCs w:val="28"/>
        </w:rPr>
        <w:tab/>
        <w:t>Срок реализации программы</w:t>
      </w:r>
    </w:p>
    <w:p w:rsidR="00A338E9" w:rsidRPr="00005E88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3.</w:t>
      </w:r>
      <w:r w:rsidRPr="00005E88">
        <w:rPr>
          <w:rFonts w:ascii="Times New Roman" w:hAnsi="Times New Roman" w:cs="Times New Roman"/>
          <w:sz w:val="28"/>
          <w:szCs w:val="28"/>
        </w:rPr>
        <w:tab/>
        <w:t>Используемые сокращения</w:t>
      </w:r>
    </w:p>
    <w:p w:rsidR="00A338E9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4.</w:t>
      </w:r>
      <w:r w:rsidRPr="00005E88">
        <w:rPr>
          <w:rFonts w:ascii="Times New Roman" w:hAnsi="Times New Roman" w:cs="Times New Roman"/>
          <w:sz w:val="28"/>
          <w:szCs w:val="28"/>
        </w:rPr>
        <w:tab/>
        <w:t xml:space="preserve">Объем учебного времени, предусмотренный учебным планом </w:t>
      </w:r>
    </w:p>
    <w:p w:rsidR="00A338E9" w:rsidRPr="005E0589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ДМШ</w:t>
      </w:r>
    </w:p>
    <w:p w:rsidR="00A338E9" w:rsidRPr="00005E88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5.</w:t>
      </w:r>
      <w:r w:rsidRPr="00005E88">
        <w:rPr>
          <w:rFonts w:ascii="Times New Roman" w:hAnsi="Times New Roman" w:cs="Times New Roman"/>
          <w:sz w:val="28"/>
          <w:szCs w:val="28"/>
        </w:rPr>
        <w:tab/>
        <w:t>Форм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05E88">
        <w:rPr>
          <w:rFonts w:ascii="Times New Roman" w:hAnsi="Times New Roman" w:cs="Times New Roman"/>
          <w:sz w:val="28"/>
          <w:szCs w:val="28"/>
        </w:rPr>
        <w:t xml:space="preserve"> проведения учебных аудиторных занятий</w:t>
      </w:r>
    </w:p>
    <w:p w:rsidR="00A338E9" w:rsidRPr="00005E88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6.</w:t>
      </w:r>
      <w:r w:rsidRPr="00005E88">
        <w:rPr>
          <w:rFonts w:ascii="Times New Roman" w:hAnsi="Times New Roman" w:cs="Times New Roman"/>
          <w:sz w:val="28"/>
          <w:szCs w:val="28"/>
        </w:rPr>
        <w:tab/>
        <w:t>Цели и задачи программы «Фортепиано»</w:t>
      </w:r>
    </w:p>
    <w:p w:rsidR="00A338E9" w:rsidRPr="00005E88" w:rsidRDefault="00A338E9" w:rsidP="00C03FA2">
      <w:pPr>
        <w:widowControl w:val="0"/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7.</w:t>
      </w:r>
      <w:r w:rsidRPr="00005E88">
        <w:rPr>
          <w:rFonts w:ascii="Times New Roman" w:hAnsi="Times New Roman" w:cs="Times New Roman"/>
          <w:sz w:val="28"/>
          <w:szCs w:val="28"/>
        </w:rPr>
        <w:tab/>
        <w:t>Условия реализации программы «Фортепиано»</w:t>
      </w:r>
    </w:p>
    <w:p w:rsidR="00A338E9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A338E9" w:rsidRPr="00005E88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5E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Планируемые резу</w:t>
      </w:r>
      <w:r>
        <w:rPr>
          <w:rFonts w:ascii="Times New Roman" w:hAnsi="Times New Roman" w:cs="Times New Roman"/>
          <w:sz w:val="28"/>
          <w:szCs w:val="28"/>
        </w:rPr>
        <w:t>льтаты освоения обучающимися ОП</w:t>
      </w:r>
    </w:p>
    <w:p w:rsidR="00A338E9" w:rsidRPr="0048007B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8007B">
        <w:rPr>
          <w:rFonts w:ascii="Times New Roman" w:hAnsi="Times New Roman" w:cs="Times New Roman"/>
          <w:sz w:val="28"/>
          <w:szCs w:val="28"/>
        </w:rPr>
        <w:t>.</w:t>
      </w:r>
      <w:r w:rsidRPr="0048007B">
        <w:rPr>
          <w:rFonts w:ascii="Times New Roman" w:hAnsi="Times New Roman" w:cs="Times New Roman"/>
          <w:sz w:val="28"/>
          <w:szCs w:val="28"/>
        </w:rPr>
        <w:tab/>
        <w:t xml:space="preserve">Система и критерии оценок промежуточной и итоговой аттестации </w:t>
      </w:r>
    </w:p>
    <w:p w:rsidR="00A338E9" w:rsidRPr="0048007B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48007B">
        <w:rPr>
          <w:rFonts w:ascii="Times New Roman" w:hAnsi="Times New Roman" w:cs="Times New Roman"/>
          <w:sz w:val="28"/>
          <w:szCs w:val="28"/>
        </w:rPr>
        <w:t xml:space="preserve">           результатов освоения ОП обучающимися</w:t>
      </w:r>
    </w:p>
    <w:p w:rsidR="00A338E9" w:rsidRPr="0048007B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8007B">
        <w:rPr>
          <w:rFonts w:ascii="Times New Roman" w:hAnsi="Times New Roman" w:cs="Times New Roman"/>
          <w:sz w:val="28"/>
          <w:szCs w:val="28"/>
        </w:rPr>
        <w:t>.</w:t>
      </w:r>
      <w:r w:rsidRPr="0048007B">
        <w:rPr>
          <w:rFonts w:ascii="Times New Roman" w:hAnsi="Times New Roman" w:cs="Times New Roman"/>
          <w:sz w:val="28"/>
          <w:szCs w:val="28"/>
        </w:rPr>
        <w:tab/>
        <w:t>Учебный план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A338E9" w:rsidRPr="0048007B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8007B">
        <w:rPr>
          <w:rFonts w:ascii="Times New Roman" w:hAnsi="Times New Roman" w:cs="Times New Roman"/>
          <w:sz w:val="28"/>
          <w:szCs w:val="28"/>
        </w:rPr>
        <w:t>.</w:t>
      </w:r>
      <w:r w:rsidRPr="0048007B">
        <w:rPr>
          <w:rFonts w:ascii="Times New Roman" w:hAnsi="Times New Roman" w:cs="Times New Roman"/>
          <w:sz w:val="28"/>
          <w:szCs w:val="28"/>
        </w:rPr>
        <w:tab/>
        <w:t>График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2)</w:t>
      </w:r>
    </w:p>
    <w:p w:rsidR="00A338E9" w:rsidRPr="0048007B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E47A3A">
        <w:rPr>
          <w:rFonts w:ascii="Times New Roman" w:hAnsi="Times New Roman" w:cs="Times New Roman"/>
          <w:sz w:val="28"/>
          <w:szCs w:val="28"/>
        </w:rPr>
        <w:t>.</w:t>
      </w:r>
      <w:r w:rsidRPr="00E47A3A">
        <w:rPr>
          <w:rFonts w:ascii="Times New Roman" w:hAnsi="Times New Roman" w:cs="Times New Roman"/>
          <w:sz w:val="28"/>
          <w:szCs w:val="28"/>
        </w:rPr>
        <w:tab/>
        <w:t>Рабочие программы учебных предметов</w:t>
      </w:r>
      <w:r>
        <w:rPr>
          <w:rFonts w:ascii="Times New Roman" w:hAnsi="Times New Roman" w:cs="Times New Roman"/>
          <w:sz w:val="28"/>
          <w:szCs w:val="28"/>
        </w:rPr>
        <w:t xml:space="preserve"> (Приложение 3)</w:t>
      </w:r>
    </w:p>
    <w:p w:rsidR="00A338E9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E47A3A">
        <w:rPr>
          <w:rFonts w:ascii="Times New Roman" w:hAnsi="Times New Roman" w:cs="Times New Roman"/>
          <w:sz w:val="28"/>
          <w:szCs w:val="28"/>
        </w:rPr>
        <w:t>.</w:t>
      </w:r>
      <w:r w:rsidRPr="00E47A3A">
        <w:rPr>
          <w:rFonts w:ascii="Times New Roman" w:hAnsi="Times New Roman" w:cs="Times New Roman"/>
          <w:sz w:val="28"/>
          <w:szCs w:val="28"/>
        </w:rPr>
        <w:tab/>
        <w:t>Программа творческой, методической и культурно-просветительской</w:t>
      </w:r>
    </w:p>
    <w:p w:rsidR="00A338E9" w:rsidRPr="0048007B" w:rsidRDefault="00A338E9" w:rsidP="00C03FA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47A3A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sz w:val="28"/>
          <w:szCs w:val="28"/>
        </w:rPr>
        <w:t>ДМШ (Приложение 4)</w:t>
      </w:r>
    </w:p>
    <w:p w:rsidR="00A338E9" w:rsidRPr="00E47A3A" w:rsidRDefault="00A338E9" w:rsidP="00A338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8E9" w:rsidRDefault="00A338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87A17" w:rsidRPr="00F1458E" w:rsidRDefault="00187A17" w:rsidP="00A338E9">
      <w:pPr>
        <w:pStyle w:val="a3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58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338E9" w:rsidRPr="00F1458E" w:rsidRDefault="00A338E9" w:rsidP="00C03FA2">
      <w:pPr>
        <w:pStyle w:val="a3"/>
        <w:numPr>
          <w:ilvl w:val="0"/>
          <w:numId w:val="11"/>
        </w:numPr>
        <w:tabs>
          <w:tab w:val="left" w:pos="993"/>
        </w:tabs>
        <w:ind w:hanging="72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58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338E9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Настоящая дополнительная предпрофессиональная общеобразовательная программа в области искусств «Хоровое пение»</w:t>
      </w:r>
      <w:r w:rsidR="00A338E9" w:rsidRPr="00A338E9">
        <w:rPr>
          <w:rFonts w:ascii="Times New Roman" w:hAnsi="Times New Roman" w:cs="Times New Roman"/>
          <w:sz w:val="28"/>
          <w:szCs w:val="28"/>
        </w:rPr>
        <w:t xml:space="preserve"> </w:t>
      </w:r>
      <w:r w:rsidR="00A338E9" w:rsidRPr="00984CBC">
        <w:rPr>
          <w:rFonts w:ascii="Times New Roman" w:hAnsi="Times New Roman" w:cs="Times New Roman"/>
          <w:sz w:val="28"/>
          <w:szCs w:val="28"/>
        </w:rPr>
        <w:t xml:space="preserve">(далее – программа «Хоровое пение») </w:t>
      </w:r>
      <w:r w:rsidRPr="00984CBC">
        <w:rPr>
          <w:rFonts w:ascii="Times New Roman" w:hAnsi="Times New Roman" w:cs="Times New Roman"/>
          <w:sz w:val="28"/>
          <w:szCs w:val="28"/>
        </w:rPr>
        <w:t xml:space="preserve">разработана Муниципальным бюджетным учреждением дополнительного образования г.Рыбинска «Детская музыкальная школа №1 им. П.И.Чайковского» на основе федеральных государственных требований (далее – ФГТ), </w:t>
      </w:r>
      <w:r w:rsidR="00A338E9" w:rsidRPr="00A46DCB">
        <w:rPr>
          <w:rFonts w:ascii="Times New Roman" w:hAnsi="Times New Roman" w:cs="Times New Roman"/>
          <w:sz w:val="28"/>
          <w:szCs w:val="28"/>
        </w:rPr>
        <w:t xml:space="preserve">утвержденными Приказом Министерства культуры Российской Федерации от 12 марта 2012 года </w:t>
      </w:r>
      <w:r w:rsidR="00A338E9" w:rsidRPr="002260CE">
        <w:rPr>
          <w:rFonts w:ascii="Times New Roman" w:hAnsi="Times New Roman" w:cs="Times New Roman"/>
          <w:sz w:val="28"/>
          <w:szCs w:val="28"/>
        </w:rPr>
        <w:t>№ 163</w:t>
      </w:r>
      <w:r w:rsidR="00A338E9" w:rsidRPr="00A46DCB">
        <w:rPr>
          <w:rFonts w:ascii="Times New Roman" w:hAnsi="Times New Roman" w:cs="Times New Roman"/>
          <w:sz w:val="28"/>
          <w:szCs w:val="28"/>
        </w:rPr>
        <w:t xml:space="preserve"> «Об утверждении федеральных государственных требований к минимуму содержания, структуре и условиям реализации</w:t>
      </w:r>
      <w:r w:rsidR="00A338E9">
        <w:rPr>
          <w:rFonts w:ascii="Times New Roman" w:hAnsi="Times New Roman" w:cs="Times New Roman"/>
          <w:sz w:val="28"/>
          <w:szCs w:val="28"/>
        </w:rPr>
        <w:t xml:space="preserve"> </w:t>
      </w:r>
      <w:r w:rsidR="00A338E9" w:rsidRPr="00A46DCB"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r w:rsidR="00A338E9">
        <w:rPr>
          <w:rFonts w:ascii="Times New Roman" w:hAnsi="Times New Roman" w:cs="Times New Roman"/>
          <w:sz w:val="28"/>
          <w:szCs w:val="28"/>
        </w:rPr>
        <w:t>п</w:t>
      </w:r>
      <w:r w:rsidR="00A338E9" w:rsidRPr="00A46DCB">
        <w:rPr>
          <w:rFonts w:ascii="Times New Roman" w:hAnsi="Times New Roman" w:cs="Times New Roman"/>
          <w:sz w:val="28"/>
          <w:szCs w:val="28"/>
        </w:rPr>
        <w:t>редпрофессиональной</w:t>
      </w:r>
      <w:r w:rsidR="00A338E9">
        <w:rPr>
          <w:rFonts w:ascii="Times New Roman" w:hAnsi="Times New Roman" w:cs="Times New Roman"/>
          <w:sz w:val="28"/>
          <w:szCs w:val="28"/>
        </w:rPr>
        <w:t xml:space="preserve"> </w:t>
      </w:r>
      <w:r w:rsidR="00A338E9" w:rsidRPr="00A46DCB">
        <w:rPr>
          <w:rFonts w:ascii="Times New Roman" w:hAnsi="Times New Roman" w:cs="Times New Roman"/>
          <w:sz w:val="28"/>
          <w:szCs w:val="28"/>
        </w:rPr>
        <w:t>общеобразовательной программы в области музыкального искусства «</w:t>
      </w:r>
      <w:r w:rsidR="00A338E9">
        <w:rPr>
          <w:rFonts w:ascii="Times New Roman" w:hAnsi="Times New Roman" w:cs="Times New Roman"/>
          <w:sz w:val="28"/>
          <w:szCs w:val="28"/>
        </w:rPr>
        <w:t>Хоровое пение</w:t>
      </w:r>
      <w:r w:rsidR="00A338E9" w:rsidRPr="00A46DCB">
        <w:rPr>
          <w:rFonts w:ascii="Times New Roman" w:hAnsi="Times New Roman" w:cs="Times New Roman"/>
          <w:sz w:val="28"/>
          <w:szCs w:val="28"/>
        </w:rPr>
        <w:t>» и сроку обучения по этой программе</w:t>
      </w:r>
      <w:r w:rsidR="00A338E9">
        <w:rPr>
          <w:rFonts w:ascii="Times New Roman" w:hAnsi="Times New Roman" w:cs="Times New Roman"/>
          <w:sz w:val="28"/>
          <w:szCs w:val="28"/>
        </w:rPr>
        <w:t xml:space="preserve"> </w:t>
      </w:r>
      <w:r w:rsidR="00A338E9" w:rsidRPr="00A46DCB">
        <w:rPr>
          <w:rFonts w:ascii="Times New Roman" w:hAnsi="Times New Roman" w:cs="Times New Roman"/>
          <w:sz w:val="28"/>
          <w:szCs w:val="28"/>
        </w:rPr>
        <w:t>и предназначена для р</w:t>
      </w:r>
      <w:r w:rsidR="00A338E9">
        <w:rPr>
          <w:rFonts w:ascii="Times New Roman" w:hAnsi="Times New Roman" w:cs="Times New Roman"/>
          <w:sz w:val="28"/>
          <w:szCs w:val="28"/>
        </w:rPr>
        <w:t xml:space="preserve">еализации в МБУ  ДО г. Рыбинска « ДМШ №1 им. П.И. Чайковского» </w:t>
      </w:r>
    </w:p>
    <w:p w:rsidR="00D774C0" w:rsidRDefault="00D774C0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38E9" w:rsidRPr="00F1458E" w:rsidRDefault="00F1458E" w:rsidP="00C03FA2">
      <w:pPr>
        <w:pStyle w:val="a3"/>
        <w:numPr>
          <w:ilvl w:val="0"/>
          <w:numId w:val="11"/>
        </w:numPr>
        <w:tabs>
          <w:tab w:val="left" w:pos="993"/>
        </w:tabs>
        <w:ind w:hanging="72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Срок освоения программы «Хоровое пение» для детей, поступивших в образовательное учреждение в первый класс в возрасте с шести лет шести месяцев до девяти лет, составляет 8 лет.  Срок освоения программы «Хоровое пение»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Образовательное учреждение имеет право реализовывать программу «Хоровое пение» в сокращенные сроки, а также по индивидуальным учебным планам с учетом настоящих ФГТ.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При приеме на обучение по программе «Хоровое пение» образовательное учреждение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памяти, вокальных данных. Дополнительно поступающий может исполнить самостоятельно подготовленное вокальное произведение с собственным сопровождением на фортепиано. ФГТ являются основой для оценки качества образования.</w:t>
      </w:r>
    </w:p>
    <w:p w:rsidR="00A338E9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Освоение обучающимися программы «Хоровое пение», разработанной образовательным учреждением на основании настоящих ФГТ, завершается итоговой аттестацией обучающихся, проводимой образовательным учреждением. </w:t>
      </w:r>
    </w:p>
    <w:p w:rsidR="00A338E9" w:rsidRPr="00F1458E" w:rsidRDefault="00A338E9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38E9" w:rsidRPr="00F1458E" w:rsidRDefault="00A338E9" w:rsidP="00C03FA2">
      <w:pPr>
        <w:pStyle w:val="a3"/>
        <w:numPr>
          <w:ilvl w:val="0"/>
          <w:numId w:val="11"/>
        </w:numPr>
        <w:tabs>
          <w:tab w:val="left" w:pos="993"/>
        </w:tabs>
        <w:ind w:hanging="72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58E">
        <w:rPr>
          <w:rFonts w:ascii="Times New Roman" w:hAnsi="Times New Roman" w:cs="Times New Roman"/>
          <w:b/>
          <w:sz w:val="28"/>
          <w:szCs w:val="28"/>
        </w:rPr>
        <w:t>Используемые сокращения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В настоящих ФГТ используются следующие сокращения: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программа «Хоровое пение» – дополнительная предпрофессиональная общеобразовательная программа в области музыкального искусства «Хоровое пение»;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ОП – образовательная программа;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ОУ – образовательное учреждение; </w:t>
      </w:r>
    </w:p>
    <w:p w:rsidR="00187A17" w:rsidRPr="00984CBC" w:rsidRDefault="00187A17" w:rsidP="00A338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ФГТ – федеральные государственные требования. </w:t>
      </w:r>
    </w:p>
    <w:p w:rsidR="00A338E9" w:rsidRDefault="00A338E9" w:rsidP="00A338E9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ДМШ – Муниципальное бюджетное учреждение дополнительного образования города Рыбинска  «Детская музыкальная школа № 1 имени П.И. Чайковского»</w:t>
      </w:r>
    </w:p>
    <w:p w:rsidR="00B20C60" w:rsidRDefault="00B20C60" w:rsidP="00B20C60">
      <w:pPr>
        <w:widowControl w:val="0"/>
        <w:spacing w:after="0" w:line="240" w:lineRule="auto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B20C60" w:rsidRPr="00F1458E" w:rsidRDefault="00B20C60" w:rsidP="00F1458E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58E">
        <w:rPr>
          <w:rFonts w:ascii="Times New Roman" w:hAnsi="Times New Roman" w:cs="Times New Roman"/>
          <w:b/>
          <w:sz w:val="28"/>
          <w:szCs w:val="28"/>
        </w:rPr>
        <w:t xml:space="preserve">Объем учебного времени, предусмотренный учебным планом ДМШ </w:t>
      </w:r>
    </w:p>
    <w:p w:rsidR="00B20C60" w:rsidRPr="00B22772" w:rsidRDefault="00B20C60" w:rsidP="00B20C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>Программа «</w:t>
      </w:r>
      <w:r>
        <w:rPr>
          <w:rFonts w:ascii="Times New Roman" w:hAnsi="Times New Roman" w:cs="Times New Roman"/>
          <w:sz w:val="28"/>
          <w:szCs w:val="28"/>
        </w:rPr>
        <w:t>Хоровое пение</w:t>
      </w:r>
      <w:r w:rsidRPr="00360534">
        <w:rPr>
          <w:rFonts w:ascii="Times New Roman" w:hAnsi="Times New Roman" w:cs="Times New Roman"/>
          <w:sz w:val="28"/>
          <w:szCs w:val="28"/>
        </w:rPr>
        <w:t xml:space="preserve">» предусматривает следующие </w:t>
      </w:r>
      <w:r w:rsidRPr="00B22772">
        <w:rPr>
          <w:rFonts w:ascii="Times New Roman" w:hAnsi="Times New Roman" w:cs="Times New Roman"/>
          <w:i/>
          <w:sz w:val="28"/>
          <w:szCs w:val="28"/>
        </w:rPr>
        <w:t xml:space="preserve">предметные области: </w:t>
      </w:r>
    </w:p>
    <w:p w:rsidR="00B20C60" w:rsidRPr="00360534" w:rsidRDefault="00F1458E" w:rsidP="00F1458E">
      <w:pPr>
        <w:widowControl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20C60" w:rsidRPr="00360534">
        <w:rPr>
          <w:rFonts w:ascii="Times New Roman" w:hAnsi="Times New Roman" w:cs="Times New Roman"/>
          <w:sz w:val="28"/>
          <w:szCs w:val="28"/>
        </w:rPr>
        <w:t xml:space="preserve">музыкальное исполнительство; </w:t>
      </w:r>
    </w:p>
    <w:p w:rsidR="00B20C60" w:rsidRPr="00360534" w:rsidRDefault="00F1458E" w:rsidP="00F1458E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20C60" w:rsidRPr="00360534">
        <w:rPr>
          <w:rFonts w:ascii="Times New Roman" w:hAnsi="Times New Roman" w:cs="Times New Roman"/>
          <w:sz w:val="28"/>
          <w:szCs w:val="28"/>
        </w:rPr>
        <w:t xml:space="preserve">теория и история музыки </w:t>
      </w:r>
    </w:p>
    <w:p w:rsidR="00B20C60" w:rsidRPr="00B22772" w:rsidRDefault="00B20C60" w:rsidP="00B20C60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2772">
        <w:rPr>
          <w:rFonts w:ascii="Times New Roman" w:hAnsi="Times New Roman" w:cs="Times New Roman"/>
          <w:i/>
          <w:sz w:val="28"/>
          <w:szCs w:val="28"/>
        </w:rPr>
        <w:t xml:space="preserve">и разделы: </w:t>
      </w:r>
    </w:p>
    <w:p w:rsidR="00B20C60" w:rsidRPr="00360534" w:rsidRDefault="00F1458E" w:rsidP="00F1458E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</w:t>
      </w:r>
      <w:r w:rsidR="00B20C60" w:rsidRPr="00360534">
        <w:rPr>
          <w:rFonts w:ascii="Times New Roman" w:hAnsi="Times New Roman" w:cs="Times New Roman"/>
          <w:sz w:val="28"/>
          <w:szCs w:val="28"/>
        </w:rPr>
        <w:t xml:space="preserve">онсультации; </w:t>
      </w:r>
    </w:p>
    <w:p w:rsidR="00B20C60" w:rsidRPr="00360534" w:rsidRDefault="00F1458E" w:rsidP="00F1458E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20C60" w:rsidRPr="00360534">
        <w:rPr>
          <w:rFonts w:ascii="Times New Roman" w:hAnsi="Times New Roman" w:cs="Times New Roman"/>
          <w:sz w:val="28"/>
          <w:szCs w:val="28"/>
        </w:rPr>
        <w:t xml:space="preserve">промежуточная аттестация; </w:t>
      </w:r>
    </w:p>
    <w:p w:rsidR="00B20C60" w:rsidRDefault="00F1458E" w:rsidP="00F1458E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20C60" w:rsidRPr="00360534">
        <w:rPr>
          <w:rFonts w:ascii="Times New Roman" w:hAnsi="Times New Roman" w:cs="Times New Roman"/>
          <w:sz w:val="28"/>
          <w:szCs w:val="28"/>
        </w:rPr>
        <w:t xml:space="preserve">итоговая аттестация. </w:t>
      </w:r>
    </w:p>
    <w:p w:rsidR="00B20C60" w:rsidRPr="00360534" w:rsidRDefault="00B20C60" w:rsidP="00B20C60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20C60" w:rsidRPr="00360534" w:rsidRDefault="00B20C60" w:rsidP="00B20C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60534">
        <w:rPr>
          <w:rFonts w:ascii="Times New Roman" w:eastAsia="Times New Roman" w:hAnsi="Times New Roman"/>
          <w:sz w:val="28"/>
          <w:szCs w:val="28"/>
        </w:rPr>
        <w:t xml:space="preserve">Предметные области имеют обязательную и вариативную части, которые состоят из учебных предметов. </w:t>
      </w:r>
    </w:p>
    <w:p w:rsidR="00B20C60" w:rsidRPr="003F3E93" w:rsidRDefault="00B20C60" w:rsidP="00B20C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3F3E93">
        <w:rPr>
          <w:rFonts w:ascii="Times New Roman" w:eastAsia="Times New Roman" w:hAnsi="Times New Roman"/>
          <w:spacing w:val="-6"/>
          <w:sz w:val="28"/>
          <w:szCs w:val="28"/>
        </w:rPr>
        <w:t>При реализации программы «</w:t>
      </w:r>
      <w:r>
        <w:rPr>
          <w:rFonts w:ascii="Times New Roman" w:hAnsi="Times New Roman" w:cs="Times New Roman"/>
          <w:sz w:val="28"/>
          <w:szCs w:val="28"/>
        </w:rPr>
        <w:t>Хоровое пение</w:t>
      </w:r>
      <w:r w:rsidRPr="003F3E93">
        <w:rPr>
          <w:rFonts w:ascii="Times New Roman" w:eastAsia="Times New Roman" w:hAnsi="Times New Roman"/>
          <w:spacing w:val="-6"/>
          <w:sz w:val="28"/>
          <w:szCs w:val="28"/>
        </w:rPr>
        <w:t>» со сроком обучения 8 лет общий объем аудиторной учебной нагрузки обязательной части составляет 1</w:t>
      </w:r>
      <w:r w:rsidR="00D774C0">
        <w:rPr>
          <w:rFonts w:ascii="Times New Roman" w:eastAsia="Times New Roman" w:hAnsi="Times New Roman"/>
          <w:spacing w:val="-6"/>
          <w:sz w:val="28"/>
          <w:szCs w:val="28"/>
        </w:rPr>
        <w:t>933</w:t>
      </w:r>
      <w:r w:rsidRPr="003F3E93">
        <w:rPr>
          <w:rFonts w:ascii="Times New Roman" w:eastAsia="Times New Roman" w:hAnsi="Times New Roman"/>
          <w:spacing w:val="-6"/>
          <w:sz w:val="28"/>
          <w:szCs w:val="28"/>
        </w:rPr>
        <w:t xml:space="preserve"> часов, в том числе по предметным областям (ПО) и учебным предметам (УП): </w:t>
      </w:r>
    </w:p>
    <w:p w:rsidR="00B20C60" w:rsidRPr="00F1458E" w:rsidRDefault="00B20C60" w:rsidP="00B20C60">
      <w:pPr>
        <w:spacing w:after="0" w:line="240" w:lineRule="auto"/>
        <w:ind w:left="143" w:firstLine="708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F1458E">
        <w:rPr>
          <w:rFonts w:ascii="Times New Roman" w:eastAsia="Times New Roman" w:hAnsi="Times New Roman"/>
          <w:b/>
          <w:i/>
          <w:sz w:val="28"/>
          <w:szCs w:val="28"/>
        </w:rPr>
        <w:t xml:space="preserve">ПО.01.Музыкальное исполнительство: </w:t>
      </w:r>
    </w:p>
    <w:p w:rsidR="00B20C60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60534">
        <w:rPr>
          <w:rFonts w:ascii="Times New Roman" w:eastAsia="Times New Roman" w:hAnsi="Times New Roman"/>
          <w:sz w:val="28"/>
          <w:szCs w:val="28"/>
        </w:rPr>
        <w:t>УП.01.</w:t>
      </w:r>
      <w:r w:rsidR="00EE6C1C">
        <w:rPr>
          <w:rFonts w:ascii="Times New Roman" w:eastAsia="Times New Roman" w:hAnsi="Times New Roman"/>
          <w:sz w:val="28"/>
          <w:szCs w:val="28"/>
        </w:rPr>
        <w:t>Хор</w:t>
      </w:r>
      <w:r w:rsidRPr="00360534">
        <w:rPr>
          <w:rFonts w:ascii="Times New Roman" w:eastAsia="Times New Roman" w:hAnsi="Times New Roman"/>
          <w:sz w:val="28"/>
          <w:szCs w:val="28"/>
        </w:rPr>
        <w:t xml:space="preserve"> — </w:t>
      </w:r>
      <w:r>
        <w:rPr>
          <w:rFonts w:ascii="Times New Roman" w:eastAsia="Times New Roman" w:hAnsi="Times New Roman"/>
          <w:sz w:val="28"/>
          <w:szCs w:val="28"/>
        </w:rPr>
        <w:t>921</w:t>
      </w:r>
      <w:r w:rsidRPr="00360534">
        <w:rPr>
          <w:rFonts w:ascii="Times New Roman" w:eastAsia="Times New Roman" w:hAnsi="Times New Roman"/>
          <w:sz w:val="28"/>
          <w:szCs w:val="28"/>
        </w:rPr>
        <w:t xml:space="preserve"> часов </w:t>
      </w:r>
    </w:p>
    <w:p w:rsidR="00B20C60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60534">
        <w:rPr>
          <w:rFonts w:ascii="Times New Roman" w:eastAsia="Times New Roman" w:hAnsi="Times New Roman"/>
          <w:sz w:val="28"/>
          <w:szCs w:val="28"/>
        </w:rPr>
        <w:t>УП.02.</w:t>
      </w:r>
      <w:r>
        <w:rPr>
          <w:rFonts w:ascii="Times New Roman" w:eastAsia="Times New Roman" w:hAnsi="Times New Roman"/>
          <w:sz w:val="28"/>
          <w:szCs w:val="28"/>
        </w:rPr>
        <w:t>Фортепиано</w:t>
      </w:r>
      <w:r w:rsidRPr="00360534">
        <w:rPr>
          <w:rFonts w:ascii="Times New Roman" w:eastAsia="Times New Roman" w:hAnsi="Times New Roman"/>
          <w:sz w:val="28"/>
          <w:szCs w:val="28"/>
        </w:rPr>
        <w:t xml:space="preserve"> — </w:t>
      </w:r>
      <w:r>
        <w:rPr>
          <w:rFonts w:ascii="Times New Roman" w:eastAsia="Times New Roman" w:hAnsi="Times New Roman"/>
          <w:sz w:val="28"/>
          <w:szCs w:val="28"/>
        </w:rPr>
        <w:t>329</w:t>
      </w:r>
      <w:r w:rsidRPr="00360534">
        <w:rPr>
          <w:rFonts w:ascii="Times New Roman" w:eastAsia="Times New Roman" w:hAnsi="Times New Roman"/>
          <w:sz w:val="28"/>
          <w:szCs w:val="28"/>
        </w:rPr>
        <w:t xml:space="preserve"> часов </w:t>
      </w:r>
    </w:p>
    <w:p w:rsidR="00B20C60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60534">
        <w:rPr>
          <w:rFonts w:ascii="Times New Roman" w:eastAsia="Times New Roman" w:hAnsi="Times New Roman"/>
          <w:sz w:val="28"/>
          <w:szCs w:val="28"/>
        </w:rPr>
        <w:t>УП.04.</w:t>
      </w:r>
      <w:r w:rsidR="00EE6C1C">
        <w:rPr>
          <w:rFonts w:ascii="Times New Roman" w:eastAsia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/>
          <w:sz w:val="28"/>
          <w:szCs w:val="28"/>
        </w:rPr>
        <w:t>сновы дирижирования</w:t>
      </w:r>
      <w:r w:rsidRPr="00360534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25</w:t>
      </w:r>
      <w:r w:rsidRPr="00360534">
        <w:rPr>
          <w:rFonts w:ascii="Times New Roman" w:eastAsia="Times New Roman" w:hAnsi="Times New Roman"/>
          <w:sz w:val="28"/>
          <w:szCs w:val="28"/>
        </w:rPr>
        <w:t xml:space="preserve"> часов</w:t>
      </w:r>
    </w:p>
    <w:p w:rsidR="00B20C60" w:rsidRPr="003F3E93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</w:rPr>
      </w:pPr>
      <w:r w:rsidRPr="00360534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20C60" w:rsidRPr="00F1458E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F1458E">
        <w:rPr>
          <w:rFonts w:ascii="Times New Roman" w:eastAsia="Times New Roman" w:hAnsi="Times New Roman"/>
          <w:b/>
          <w:i/>
          <w:sz w:val="28"/>
          <w:szCs w:val="28"/>
        </w:rPr>
        <w:t xml:space="preserve">ПО.02.Теория и история музыки: </w:t>
      </w:r>
    </w:p>
    <w:p w:rsidR="00B20C60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60534">
        <w:rPr>
          <w:rFonts w:ascii="Times New Roman" w:eastAsia="Times New Roman" w:hAnsi="Times New Roman"/>
          <w:sz w:val="28"/>
          <w:szCs w:val="28"/>
        </w:rPr>
        <w:t xml:space="preserve">УП.01.Сольфеджио — 378,5 часа </w:t>
      </w:r>
    </w:p>
    <w:p w:rsidR="00B20C60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60534">
        <w:rPr>
          <w:rFonts w:ascii="Times New Roman" w:eastAsia="Times New Roman" w:hAnsi="Times New Roman"/>
          <w:sz w:val="28"/>
          <w:szCs w:val="28"/>
        </w:rPr>
        <w:t xml:space="preserve">УП.02.Слушание музыки — 98 часов </w:t>
      </w:r>
    </w:p>
    <w:p w:rsidR="00B20C60" w:rsidRPr="00360534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pacing w:val="-10"/>
          <w:sz w:val="28"/>
          <w:szCs w:val="28"/>
        </w:rPr>
      </w:pPr>
      <w:r w:rsidRPr="00360534">
        <w:rPr>
          <w:rFonts w:ascii="Times New Roman" w:eastAsia="Times New Roman" w:hAnsi="Times New Roman"/>
          <w:sz w:val="28"/>
          <w:szCs w:val="28"/>
        </w:rPr>
        <w:t>УП.03.</w:t>
      </w:r>
      <w:r w:rsidRPr="00360534">
        <w:rPr>
          <w:rFonts w:ascii="Times New Roman" w:eastAsia="Times New Roman" w:hAnsi="Times New Roman"/>
          <w:spacing w:val="-10"/>
          <w:sz w:val="28"/>
          <w:szCs w:val="28"/>
        </w:rPr>
        <w:t xml:space="preserve">Музыкальная литература (зарубежная, отечественная) — 181,5 часа. </w:t>
      </w:r>
    </w:p>
    <w:p w:rsidR="00B20C60" w:rsidRPr="003F3E93" w:rsidRDefault="00B20C60" w:rsidP="00B20C60">
      <w:pPr>
        <w:spacing w:after="0" w:line="240" w:lineRule="auto"/>
        <w:ind w:firstLine="644"/>
        <w:jc w:val="both"/>
        <w:rPr>
          <w:rFonts w:ascii="Times New Roman" w:eastAsia="Times New Roman" w:hAnsi="Times New Roman"/>
          <w:sz w:val="16"/>
          <w:szCs w:val="16"/>
        </w:rPr>
      </w:pPr>
    </w:p>
    <w:p w:rsidR="00B20C60" w:rsidRPr="00951581" w:rsidRDefault="00B20C60" w:rsidP="00B20C60">
      <w:pPr>
        <w:spacing w:after="0" w:line="240" w:lineRule="auto"/>
        <w:ind w:firstLine="644"/>
        <w:jc w:val="both"/>
        <w:rPr>
          <w:rFonts w:ascii="Times New Roman" w:eastAsia="Times New Roman" w:hAnsi="Times New Roman"/>
          <w:sz w:val="28"/>
          <w:szCs w:val="28"/>
        </w:rPr>
      </w:pPr>
      <w:r w:rsidRPr="00951581">
        <w:rPr>
          <w:rFonts w:ascii="Times New Roman" w:eastAsia="Times New Roman" w:hAnsi="Times New Roman"/>
          <w:sz w:val="28"/>
          <w:szCs w:val="28"/>
        </w:rPr>
        <w:t>При реализации программы «</w:t>
      </w:r>
      <w:r w:rsidR="00D774C0" w:rsidRPr="00951581">
        <w:rPr>
          <w:rFonts w:ascii="Times New Roman" w:hAnsi="Times New Roman" w:cs="Times New Roman"/>
          <w:sz w:val="28"/>
          <w:szCs w:val="28"/>
        </w:rPr>
        <w:t>Хоровое пение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» с дополнительным годом обучения общий объем аудиторной учебной нагрузки обязательной части составляет 2008 часов, в том числе по предметным областям (ПО) и учебным предметам (УП): </w:t>
      </w:r>
    </w:p>
    <w:p w:rsidR="00B20C60" w:rsidRPr="00F1458E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F1458E">
        <w:rPr>
          <w:rFonts w:ascii="Times New Roman" w:eastAsia="Times New Roman" w:hAnsi="Times New Roman"/>
          <w:b/>
          <w:i/>
          <w:sz w:val="28"/>
          <w:szCs w:val="28"/>
        </w:rPr>
        <w:t xml:space="preserve">ПО.01.Музыкальное исполнительство: </w:t>
      </w:r>
    </w:p>
    <w:p w:rsidR="00B20C60" w:rsidRPr="00951581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51581">
        <w:rPr>
          <w:rFonts w:ascii="Times New Roman" w:eastAsia="Times New Roman" w:hAnsi="Times New Roman"/>
          <w:sz w:val="28"/>
          <w:szCs w:val="28"/>
        </w:rPr>
        <w:t>УП.01.</w:t>
      </w:r>
      <w:r w:rsidR="00EE6C1C" w:rsidRPr="00951581">
        <w:rPr>
          <w:rFonts w:ascii="Times New Roman" w:eastAsia="Times New Roman" w:hAnsi="Times New Roman"/>
          <w:sz w:val="28"/>
          <w:szCs w:val="28"/>
        </w:rPr>
        <w:t>Хор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 – </w:t>
      </w:r>
      <w:r w:rsidR="00951581" w:rsidRPr="00951581">
        <w:rPr>
          <w:rFonts w:ascii="Times New Roman" w:eastAsia="Times New Roman" w:hAnsi="Times New Roman"/>
          <w:sz w:val="28"/>
          <w:szCs w:val="28"/>
        </w:rPr>
        <w:t>1053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 часа </w:t>
      </w:r>
    </w:p>
    <w:p w:rsidR="00B20C60" w:rsidRPr="00951581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51581">
        <w:rPr>
          <w:rFonts w:ascii="Times New Roman" w:eastAsia="Times New Roman" w:hAnsi="Times New Roman"/>
          <w:sz w:val="28"/>
          <w:szCs w:val="28"/>
        </w:rPr>
        <w:t>УП.02.</w:t>
      </w:r>
      <w:r w:rsidR="00EE6C1C" w:rsidRPr="00951581">
        <w:rPr>
          <w:rFonts w:ascii="Times New Roman" w:eastAsia="Times New Roman" w:hAnsi="Times New Roman"/>
          <w:sz w:val="28"/>
          <w:szCs w:val="28"/>
        </w:rPr>
        <w:t>Фортепиано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 – </w:t>
      </w:r>
      <w:r w:rsidR="00951581" w:rsidRPr="00951581">
        <w:rPr>
          <w:rFonts w:ascii="Times New Roman" w:eastAsia="Times New Roman" w:hAnsi="Times New Roman"/>
          <w:sz w:val="28"/>
          <w:szCs w:val="28"/>
        </w:rPr>
        <w:t>395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EE6C1C" w:rsidRPr="00951581">
        <w:rPr>
          <w:rFonts w:ascii="Times New Roman" w:eastAsia="Times New Roman" w:hAnsi="Times New Roman"/>
          <w:sz w:val="28"/>
          <w:szCs w:val="28"/>
        </w:rPr>
        <w:t>ов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20C60" w:rsidRPr="00951581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51581">
        <w:rPr>
          <w:rFonts w:ascii="Times New Roman" w:eastAsia="Times New Roman" w:hAnsi="Times New Roman"/>
          <w:sz w:val="28"/>
          <w:szCs w:val="28"/>
        </w:rPr>
        <w:t>УП.03.</w:t>
      </w:r>
      <w:r w:rsidR="00EE6C1C" w:rsidRPr="00951581">
        <w:rPr>
          <w:rFonts w:ascii="Times New Roman" w:eastAsia="Times New Roman" w:hAnsi="Times New Roman"/>
          <w:sz w:val="28"/>
          <w:szCs w:val="28"/>
        </w:rPr>
        <w:t>Основы дирижирования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 — </w:t>
      </w:r>
      <w:r w:rsidR="00EE6C1C" w:rsidRPr="00951581">
        <w:rPr>
          <w:rFonts w:ascii="Times New Roman" w:eastAsia="Times New Roman" w:hAnsi="Times New Roman"/>
          <w:sz w:val="28"/>
          <w:szCs w:val="28"/>
        </w:rPr>
        <w:t>58</w:t>
      </w:r>
      <w:r w:rsidRPr="00951581">
        <w:rPr>
          <w:rFonts w:ascii="Times New Roman" w:eastAsia="Times New Roman" w:hAnsi="Times New Roman"/>
          <w:sz w:val="28"/>
          <w:szCs w:val="28"/>
        </w:rPr>
        <w:t xml:space="preserve"> часов </w:t>
      </w:r>
    </w:p>
    <w:p w:rsidR="00B20C60" w:rsidRPr="00951581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</w:rPr>
      </w:pPr>
    </w:p>
    <w:p w:rsidR="00B20C60" w:rsidRPr="00F1458E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F1458E">
        <w:rPr>
          <w:rFonts w:ascii="Times New Roman" w:eastAsia="Times New Roman" w:hAnsi="Times New Roman"/>
          <w:b/>
          <w:i/>
          <w:sz w:val="28"/>
          <w:szCs w:val="28"/>
        </w:rPr>
        <w:t xml:space="preserve">ОП.02.Теория и история музыки: </w:t>
      </w:r>
    </w:p>
    <w:p w:rsidR="00B20C60" w:rsidRPr="00951581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51581">
        <w:rPr>
          <w:rFonts w:ascii="Times New Roman" w:eastAsia="Times New Roman" w:hAnsi="Times New Roman"/>
          <w:sz w:val="28"/>
          <w:szCs w:val="28"/>
        </w:rPr>
        <w:t xml:space="preserve">УП.01.Сольфеджио — 428 часов </w:t>
      </w:r>
    </w:p>
    <w:p w:rsidR="00B20C60" w:rsidRPr="00951581" w:rsidRDefault="00B20C60" w:rsidP="00B20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51581">
        <w:rPr>
          <w:rFonts w:ascii="Times New Roman" w:eastAsia="Times New Roman" w:hAnsi="Times New Roman"/>
          <w:sz w:val="28"/>
          <w:szCs w:val="28"/>
        </w:rPr>
        <w:t xml:space="preserve">УП.02.Слушание музыки — 98 часов, </w:t>
      </w:r>
    </w:p>
    <w:p w:rsidR="00B20C60" w:rsidRPr="00360534" w:rsidRDefault="00B20C60" w:rsidP="00B20C60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r w:rsidRPr="00951581">
        <w:rPr>
          <w:rFonts w:ascii="Times New Roman" w:eastAsia="Times New Roman" w:hAnsi="Times New Roman"/>
          <w:sz w:val="28"/>
          <w:szCs w:val="28"/>
        </w:rPr>
        <w:t>УП.03.Музыкальная литература (зарубежная, отечественная) — 231 час, УП.04.Элементарная теория музыки – 33 часа.</w:t>
      </w:r>
      <w:r w:rsidRPr="00360534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20C60" w:rsidRPr="00360534" w:rsidRDefault="00B20C60" w:rsidP="00B20C60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B20C60" w:rsidRPr="005D052B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1F0">
        <w:rPr>
          <w:rFonts w:ascii="Times New Roman" w:hAnsi="Times New Roman" w:cs="Times New Roman"/>
          <w:sz w:val="28"/>
          <w:szCs w:val="28"/>
        </w:rPr>
        <w:t>Вариативная</w:t>
      </w:r>
      <w:r w:rsidRPr="005D052B">
        <w:rPr>
          <w:rFonts w:ascii="Times New Roman" w:hAnsi="Times New Roman" w:cs="Times New Roman"/>
          <w:sz w:val="28"/>
          <w:szCs w:val="28"/>
        </w:rPr>
        <w:t xml:space="preserve"> часть дает возможность расширения и (или) углубления подготовки обучающихся, определяемой со</w:t>
      </w:r>
      <w:r>
        <w:rPr>
          <w:rFonts w:ascii="Times New Roman" w:hAnsi="Times New Roman" w:cs="Times New Roman"/>
          <w:sz w:val="28"/>
          <w:szCs w:val="28"/>
        </w:rPr>
        <w:t>держанием обязательной части</w:t>
      </w:r>
      <w:r w:rsidRPr="005D052B">
        <w:rPr>
          <w:rFonts w:ascii="Times New Roman" w:hAnsi="Times New Roman" w:cs="Times New Roman"/>
          <w:sz w:val="28"/>
          <w:szCs w:val="28"/>
        </w:rPr>
        <w:t xml:space="preserve">, получения обучающимися дополнительных знаний, умений и навыков. </w:t>
      </w:r>
      <w:r w:rsidRPr="00797CAD">
        <w:rPr>
          <w:rFonts w:ascii="Times New Roman" w:hAnsi="Times New Roman" w:cs="Times New Roman"/>
          <w:sz w:val="28"/>
          <w:szCs w:val="28"/>
        </w:rPr>
        <w:t>Учебные предметы вариативной части определяются ОУ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97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реализуются в пределах имеющихся средств.</w:t>
      </w:r>
    </w:p>
    <w:p w:rsidR="00B20C60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CAD">
        <w:rPr>
          <w:rFonts w:ascii="Times New Roman" w:hAnsi="Times New Roman" w:cs="Times New Roman"/>
          <w:sz w:val="28"/>
          <w:szCs w:val="28"/>
        </w:rPr>
        <w:t xml:space="preserve">Объем времени вариативной части, предусматриваемый ОУ на занятия обучающихся с присутствием преподавателя, может составлять до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97CAD">
        <w:rPr>
          <w:rFonts w:ascii="Times New Roman" w:hAnsi="Times New Roman" w:cs="Times New Roman"/>
          <w:sz w:val="28"/>
          <w:szCs w:val="28"/>
        </w:rPr>
        <w:t>0 процентов от объема времени предметных областей обязательной части, предусмотренного на аудиторные занятия.</w:t>
      </w:r>
    </w:p>
    <w:p w:rsidR="00B20C60" w:rsidRPr="00470553" w:rsidRDefault="00B20C60" w:rsidP="00B20C6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470553">
        <w:rPr>
          <w:rFonts w:ascii="Times New Roman" w:eastAsia="Times New Roman" w:hAnsi="Times New Roman"/>
          <w:sz w:val="28"/>
          <w:szCs w:val="28"/>
        </w:rPr>
        <w:t xml:space="preserve">При формировании ОУ вариативной части, а также введении в данный раздел индивидуальных занятий </w:t>
      </w:r>
      <w:r>
        <w:rPr>
          <w:rFonts w:ascii="Times New Roman" w:eastAsia="Times New Roman" w:hAnsi="Times New Roman"/>
          <w:sz w:val="28"/>
          <w:szCs w:val="28"/>
        </w:rPr>
        <w:t>ДМШ</w:t>
      </w:r>
      <w:r w:rsidRPr="00470553">
        <w:rPr>
          <w:rFonts w:ascii="Times New Roman" w:eastAsia="Times New Roman" w:hAnsi="Times New Roman"/>
          <w:sz w:val="28"/>
          <w:szCs w:val="28"/>
        </w:rPr>
        <w:t xml:space="preserve"> учитыва</w:t>
      </w:r>
      <w:r>
        <w:rPr>
          <w:rFonts w:ascii="Times New Roman" w:eastAsia="Times New Roman" w:hAnsi="Times New Roman"/>
          <w:sz w:val="28"/>
          <w:szCs w:val="28"/>
        </w:rPr>
        <w:t>ет</w:t>
      </w:r>
      <w:r w:rsidRPr="00470553">
        <w:rPr>
          <w:rFonts w:ascii="Times New Roman" w:eastAsia="Times New Roman" w:hAnsi="Times New Roman"/>
          <w:sz w:val="28"/>
          <w:szCs w:val="28"/>
        </w:rPr>
        <w:t xml:space="preserve">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 </w:t>
      </w:r>
    </w:p>
    <w:p w:rsidR="00B20C60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18D">
        <w:rPr>
          <w:rFonts w:ascii="Times New Roman" w:hAnsi="Times New Roman" w:cs="Times New Roman"/>
          <w:sz w:val="28"/>
          <w:szCs w:val="28"/>
        </w:rPr>
        <w:t>При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реализации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 w:rsidR="00B20C60" w:rsidRPr="00810A7B" w:rsidRDefault="00B20C60" w:rsidP="00B20C6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ab/>
        <w:t>Объем максимальной учебной нагрузки обучающихся не должен превышать 26 часов в неделю. Аудиторная учебная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</w:t>
      </w:r>
      <w:r>
        <w:rPr>
          <w:rFonts w:ascii="Times New Roman" w:hAnsi="Times New Roman" w:cs="Times New Roman"/>
          <w:sz w:val="28"/>
          <w:szCs w:val="28"/>
        </w:rPr>
        <w:t>росветительских мероприятиях ДМШ</w:t>
      </w:r>
      <w:r w:rsidRPr="00810A7B">
        <w:rPr>
          <w:rFonts w:ascii="Times New Roman" w:hAnsi="Times New Roman" w:cs="Times New Roman"/>
          <w:sz w:val="28"/>
          <w:szCs w:val="28"/>
        </w:rPr>
        <w:t>).</w:t>
      </w:r>
    </w:p>
    <w:p w:rsidR="00B20C60" w:rsidRDefault="00B20C60" w:rsidP="00B20C6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0C60" w:rsidRPr="00F1458E" w:rsidRDefault="00B20C60" w:rsidP="00C03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58E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F1458E">
        <w:rPr>
          <w:rFonts w:ascii="Times New Roman" w:hAnsi="Times New Roman" w:cs="Times New Roman"/>
          <w:b/>
          <w:sz w:val="28"/>
          <w:szCs w:val="28"/>
        </w:rPr>
        <w:t>Формы проведения учебных аудиторных занятий</w:t>
      </w:r>
    </w:p>
    <w:p w:rsidR="00B20C60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При реализации ОП «</w:t>
      </w:r>
      <w:r w:rsidR="00D774C0">
        <w:rPr>
          <w:rFonts w:ascii="Times New Roman" w:hAnsi="Times New Roman" w:cs="Times New Roman"/>
          <w:sz w:val="28"/>
          <w:szCs w:val="28"/>
        </w:rPr>
        <w:t>Хоровое пение</w:t>
      </w:r>
      <w:r w:rsidRPr="005D052B">
        <w:rPr>
          <w:rFonts w:ascii="Times New Roman" w:hAnsi="Times New Roman" w:cs="Times New Roman"/>
          <w:sz w:val="28"/>
          <w:szCs w:val="28"/>
        </w:rPr>
        <w:t>» используются следующие формы учебных занятий и численность обучающихся:</w:t>
      </w:r>
    </w:p>
    <w:p w:rsidR="00D774C0" w:rsidRPr="00EB2776" w:rsidRDefault="00D774C0" w:rsidP="00D774C0">
      <w:pPr>
        <w:pStyle w:val="a3"/>
        <w:widowControl w:val="0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групповы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>
        <w:rPr>
          <w:rFonts w:ascii="Times New Roman" w:hAnsi="Times New Roman" w:cs="Times New Roman"/>
          <w:sz w:val="28"/>
          <w:szCs w:val="28"/>
        </w:rPr>
        <w:t>я (численностью от 11 человек),</w:t>
      </w:r>
    </w:p>
    <w:p w:rsidR="00D774C0" w:rsidRPr="00EB2776" w:rsidRDefault="00D774C0" w:rsidP="00D774C0">
      <w:pPr>
        <w:pStyle w:val="a3"/>
        <w:widowControl w:val="0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мелкогрупповы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4 до 10 человек, по ансамблевым учебным предметам — от 2-х человек),</w:t>
      </w:r>
    </w:p>
    <w:p w:rsidR="00B20C60" w:rsidRPr="00EB2776" w:rsidRDefault="00B20C60" w:rsidP="00B20C60">
      <w:pPr>
        <w:pStyle w:val="a3"/>
        <w:widowControl w:val="0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индивидуальны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774C0">
        <w:rPr>
          <w:rFonts w:ascii="Times New Roman" w:hAnsi="Times New Roman" w:cs="Times New Roman"/>
          <w:sz w:val="28"/>
          <w:szCs w:val="28"/>
        </w:rPr>
        <w:t>.</w:t>
      </w:r>
    </w:p>
    <w:p w:rsidR="00B20C60" w:rsidRDefault="00B20C60" w:rsidP="00B20C6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0C60" w:rsidRPr="00F1458E" w:rsidRDefault="00B20C60" w:rsidP="00C03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58E">
        <w:rPr>
          <w:rFonts w:ascii="Times New Roman" w:hAnsi="Times New Roman" w:cs="Times New Roman"/>
          <w:b/>
          <w:bCs/>
          <w:sz w:val="28"/>
          <w:szCs w:val="28"/>
        </w:rPr>
        <w:t>6.  Цели и задачи программы «</w:t>
      </w:r>
      <w:r w:rsidR="00C03FA2" w:rsidRPr="00F1458E">
        <w:rPr>
          <w:rFonts w:ascii="Times New Roman" w:hAnsi="Times New Roman" w:cs="Times New Roman"/>
          <w:b/>
          <w:sz w:val="28"/>
          <w:szCs w:val="28"/>
        </w:rPr>
        <w:t>Хоровое пение</w:t>
      </w:r>
      <w:r w:rsidRPr="00F1458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20C60" w:rsidRPr="005D052B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</w:t>
      </w:r>
      <w:r w:rsidR="00C03FA2">
        <w:rPr>
          <w:rFonts w:ascii="Times New Roman" w:hAnsi="Times New Roman" w:cs="Times New Roman"/>
          <w:sz w:val="28"/>
          <w:szCs w:val="28"/>
        </w:rPr>
        <w:t>Хоровое пение</w:t>
      </w:r>
      <w:r w:rsidRPr="005D052B">
        <w:rPr>
          <w:rFonts w:ascii="Times New Roman" w:hAnsi="Times New Roman" w:cs="Times New Roman"/>
          <w:sz w:val="28"/>
          <w:szCs w:val="28"/>
        </w:rPr>
        <w:t>» направлена на творческое, эстетическое, духовно</w:t>
      </w:r>
      <w:r w:rsidRPr="005D052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5D052B">
        <w:rPr>
          <w:rFonts w:ascii="Times New Roman" w:hAnsi="Times New Roman" w:cs="Times New Roman"/>
          <w:sz w:val="28"/>
          <w:szCs w:val="28"/>
        </w:rPr>
        <w:t>нравственное развитие обучающ</w:t>
      </w:r>
      <w:r>
        <w:rPr>
          <w:rFonts w:ascii="Times New Roman" w:hAnsi="Times New Roman" w:cs="Times New Roman"/>
          <w:sz w:val="28"/>
          <w:szCs w:val="28"/>
        </w:rPr>
        <w:t>ихся</w:t>
      </w:r>
      <w:r w:rsidRPr="005D052B">
        <w:rPr>
          <w:rFonts w:ascii="Times New Roman" w:hAnsi="Times New Roman" w:cs="Times New Roman"/>
          <w:sz w:val="28"/>
          <w:szCs w:val="28"/>
        </w:rPr>
        <w:t>, создание основы для приобретения 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опыта исполнительской практики, самостоятельной работы по изучению и постижению музыкального искусства.</w:t>
      </w:r>
    </w:p>
    <w:p w:rsidR="00D774C0" w:rsidRDefault="00D774C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20C60" w:rsidRPr="005E0589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Цели программы:</w:t>
      </w:r>
    </w:p>
    <w:p w:rsidR="00B20C60" w:rsidRPr="00EB2776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выявление одаренных детей в области музыкального искусства в раннем детском возрасте;</w:t>
      </w:r>
    </w:p>
    <w:p w:rsidR="00B20C60" w:rsidRPr="00EB2776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:rsidR="00B20C60" w:rsidRPr="009F0255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F0255">
        <w:rPr>
          <w:rFonts w:ascii="Times New Roman" w:hAnsi="Times New Roman" w:cs="Times New Roman"/>
          <w:spacing w:val="-4"/>
          <w:sz w:val="28"/>
          <w:szCs w:val="28"/>
        </w:rPr>
        <w:t>приобретение детьми знаний, умений и навыков игры на струнных инструментах,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B20C60" w:rsidRPr="00EB2776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воспитание у детей культуры сольного</w:t>
      </w:r>
      <w:r>
        <w:rPr>
          <w:rFonts w:ascii="Times New Roman" w:hAnsi="Times New Roman" w:cs="Times New Roman"/>
          <w:sz w:val="28"/>
          <w:szCs w:val="28"/>
        </w:rPr>
        <w:t xml:space="preserve"> и ансамблевого музицирования; </w:t>
      </w:r>
      <w:r w:rsidRPr="00EB2776">
        <w:rPr>
          <w:rFonts w:ascii="Times New Roman" w:hAnsi="Times New Roman" w:cs="Times New Roman"/>
          <w:sz w:val="28"/>
          <w:szCs w:val="28"/>
        </w:rPr>
        <w:t>приобретение детьми опыта творческой деятельности;</w:t>
      </w:r>
    </w:p>
    <w:p w:rsidR="00B20C60" w:rsidRPr="00EB2776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овладение детьми духовными и культурными ценностями народов мира;</w:t>
      </w:r>
    </w:p>
    <w:p w:rsidR="00B20C60" w:rsidRPr="00EB2776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B20C60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0C60" w:rsidRPr="005E0589" w:rsidRDefault="00B20C60" w:rsidP="00B20C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Задачи программы:</w:t>
      </w:r>
    </w:p>
    <w:p w:rsidR="00B20C60" w:rsidRPr="00401032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воспитание и развитие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обучающихся личностных качеств, позволяющих уважать и принимать духовные и культурные ценности разных народов;</w:t>
      </w:r>
    </w:p>
    <w:p w:rsidR="00B20C60" w:rsidRPr="00401032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эстетических взглядов, нравственных установок и потребности общения с духовными ценностями;</w:t>
      </w:r>
    </w:p>
    <w:p w:rsidR="00B20C60" w:rsidRPr="00401032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>формирование 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самостоятельно воспринимать и оценивать культурные ценности;</w:t>
      </w:r>
    </w:p>
    <w:p w:rsidR="00B20C60" w:rsidRPr="003C4D50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B20C60" w:rsidRPr="003C4D50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формирование у 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B20C60" w:rsidRPr="003C4D50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выработка у обучающихся личностных качеств, способствующих освоению, в соответствии с программными требованиями учебной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0C60" w:rsidRPr="003C4D50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приобретение навыков творческой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0C60" w:rsidRPr="003C4D50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умение планировать свою домашнюю работу, осуществлять самостоятельно контроль за своей учебной деятельностью, умение давать объективную оценку своему труду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0C60" w:rsidRDefault="00B20C60" w:rsidP="00B20C60">
      <w:pPr>
        <w:pStyle w:val="a3"/>
        <w:widowControl w:val="0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формировать навыки взаимодействия преподавателей и обучающегося в образовательном процессе, уважительного отношения к иному мнению и художественно-</w:t>
      </w:r>
      <w:r w:rsidRPr="003C4D50">
        <w:rPr>
          <w:rFonts w:ascii="Times New Roman" w:hAnsi="Times New Roman" w:cs="Times New Roman"/>
          <w:sz w:val="28"/>
          <w:szCs w:val="28"/>
        </w:rPr>
        <w:softHyphen/>
        <w:t>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</w:t>
      </w:r>
      <w:r>
        <w:rPr>
          <w:sz w:val="28"/>
          <w:szCs w:val="28"/>
        </w:rPr>
        <w:t>.</w:t>
      </w:r>
    </w:p>
    <w:p w:rsidR="00D774C0" w:rsidRPr="00984CBC" w:rsidRDefault="00D774C0" w:rsidP="00D774C0">
      <w:pPr>
        <w:pStyle w:val="a3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приобретению навыков творческой деятельности, в том числе коллективного музицирования,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:rsidR="00D774C0" w:rsidRPr="005D052B" w:rsidRDefault="00D774C0" w:rsidP="00D774C0">
      <w:pPr>
        <w:pStyle w:val="a3"/>
        <w:widowControl w:val="0"/>
        <w:spacing w:after="0" w:line="240" w:lineRule="auto"/>
        <w:ind w:left="426"/>
        <w:contextualSpacing w:val="0"/>
        <w:jc w:val="both"/>
        <w:rPr>
          <w:sz w:val="28"/>
          <w:szCs w:val="28"/>
        </w:rPr>
      </w:pPr>
    </w:p>
    <w:p w:rsidR="00B20C60" w:rsidRPr="00C03FA2" w:rsidRDefault="00B20C60" w:rsidP="00C03FA2">
      <w:pPr>
        <w:pStyle w:val="10"/>
        <w:shd w:val="clear" w:color="auto" w:fill="auto"/>
        <w:tabs>
          <w:tab w:val="left" w:pos="275"/>
        </w:tabs>
        <w:spacing w:after="0" w:line="240" w:lineRule="auto"/>
        <w:ind w:left="40" w:firstLine="669"/>
        <w:jc w:val="both"/>
        <w:rPr>
          <w:b w:val="0"/>
          <w:sz w:val="28"/>
          <w:szCs w:val="28"/>
        </w:rPr>
      </w:pPr>
      <w:r w:rsidRPr="00C03FA2">
        <w:rPr>
          <w:b w:val="0"/>
          <w:sz w:val="28"/>
          <w:szCs w:val="28"/>
        </w:rPr>
        <w:t>7. Условия реализации программы «</w:t>
      </w:r>
      <w:r w:rsidR="00D774C0" w:rsidRPr="00C03FA2">
        <w:rPr>
          <w:b w:val="0"/>
          <w:sz w:val="28"/>
          <w:szCs w:val="28"/>
        </w:rPr>
        <w:t>Хоровое пение</w:t>
      </w:r>
      <w:r w:rsidRPr="00C03FA2">
        <w:rPr>
          <w:b w:val="0"/>
          <w:sz w:val="28"/>
          <w:szCs w:val="28"/>
        </w:rPr>
        <w:t>»</w:t>
      </w:r>
    </w:p>
    <w:p w:rsidR="00B20C60" w:rsidRPr="005D052B" w:rsidRDefault="00B20C60" w:rsidP="00B20C60">
      <w:pPr>
        <w:pStyle w:val="2"/>
        <w:shd w:val="clear" w:color="auto" w:fill="auto"/>
        <w:spacing w:line="240" w:lineRule="auto"/>
        <w:ind w:left="40" w:right="40" w:firstLine="76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С цель</w:t>
      </w:r>
      <w:r>
        <w:rPr>
          <w:sz w:val="28"/>
          <w:szCs w:val="28"/>
        </w:rPr>
        <w:t>ю обеспечения высокого качества</w:t>
      </w:r>
      <w:r w:rsidRPr="005D052B">
        <w:rPr>
          <w:sz w:val="28"/>
          <w:szCs w:val="28"/>
        </w:rPr>
        <w:t xml:space="preserve">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</w:t>
      </w:r>
      <w:r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создает комфортную развивающую образовательную среду, обеспечивающую возможность:</w:t>
      </w:r>
    </w:p>
    <w:p w:rsidR="00B20C60" w:rsidRDefault="00B20C60" w:rsidP="00B20C60">
      <w:pPr>
        <w:pStyle w:val="2"/>
        <w:numPr>
          <w:ilvl w:val="0"/>
          <w:numId w:val="8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выявления и развития одаренных детей в области музыкального искусства;</w:t>
      </w:r>
    </w:p>
    <w:p w:rsidR="00B20C60" w:rsidRPr="005D052B" w:rsidRDefault="00B20C60" w:rsidP="00B20C60">
      <w:pPr>
        <w:pStyle w:val="2"/>
        <w:numPr>
          <w:ilvl w:val="0"/>
          <w:numId w:val="8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:rsidR="00B20C60" w:rsidRPr="005D052B" w:rsidRDefault="00B20C60" w:rsidP="00B20C60">
      <w:pPr>
        <w:pStyle w:val="2"/>
        <w:numPr>
          <w:ilvl w:val="0"/>
          <w:numId w:val="8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посещений обучающимися учреждений культуры и организаций (филармоний, выставочных залов, театров, музеев и др.);</w:t>
      </w:r>
    </w:p>
    <w:p w:rsidR="00B20C60" w:rsidRPr="005D052B" w:rsidRDefault="00B20C60" w:rsidP="00B20C60">
      <w:pPr>
        <w:pStyle w:val="2"/>
        <w:numPr>
          <w:ilvl w:val="0"/>
          <w:numId w:val="8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образовательными учреждениями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:rsidR="00B20C60" w:rsidRPr="005D052B" w:rsidRDefault="00B20C60" w:rsidP="00B20C60">
      <w:pPr>
        <w:pStyle w:val="2"/>
        <w:numPr>
          <w:ilvl w:val="0"/>
          <w:numId w:val="8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:rsidR="00B20C60" w:rsidRPr="005D052B" w:rsidRDefault="00B20C60" w:rsidP="00B20C60">
      <w:pPr>
        <w:pStyle w:val="2"/>
        <w:numPr>
          <w:ilvl w:val="0"/>
          <w:numId w:val="8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B20C60" w:rsidRDefault="00B20C60" w:rsidP="00B20C60">
      <w:pPr>
        <w:pStyle w:val="2"/>
        <w:numPr>
          <w:ilvl w:val="0"/>
          <w:numId w:val="8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построения содержания программы «</w:t>
      </w:r>
      <w:r>
        <w:rPr>
          <w:sz w:val="28"/>
          <w:szCs w:val="28"/>
        </w:rPr>
        <w:t>Народные инструменты</w:t>
      </w:r>
      <w:r w:rsidRPr="005D052B">
        <w:rPr>
          <w:sz w:val="28"/>
          <w:szCs w:val="28"/>
        </w:rPr>
        <w:t xml:space="preserve">» с учетом индивидуального развития детей, а также тех или иных особенностей субъекта Российской Федерации. </w:t>
      </w:r>
    </w:p>
    <w:p w:rsidR="00B20C60" w:rsidRDefault="00B20C60" w:rsidP="00B20C60">
      <w:pPr>
        <w:pStyle w:val="2"/>
        <w:shd w:val="clear" w:color="auto" w:fill="auto"/>
        <w:spacing w:line="240" w:lineRule="auto"/>
        <w:ind w:right="40" w:firstLine="0"/>
        <w:jc w:val="both"/>
        <w:rPr>
          <w:rStyle w:val="a5"/>
          <w:sz w:val="28"/>
          <w:szCs w:val="28"/>
        </w:rPr>
      </w:pPr>
    </w:p>
    <w:p w:rsidR="00B20C60" w:rsidRPr="00F1458E" w:rsidRDefault="00B20C60" w:rsidP="00F1458E">
      <w:pPr>
        <w:pStyle w:val="2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 w:rsidRPr="00F1458E">
        <w:rPr>
          <w:rStyle w:val="a5"/>
          <w:b w:val="0"/>
          <w:sz w:val="28"/>
          <w:szCs w:val="28"/>
        </w:rPr>
        <w:t xml:space="preserve">Продолжительность учебного года: </w:t>
      </w:r>
      <w:r w:rsidRPr="00F1458E">
        <w:rPr>
          <w:sz w:val="28"/>
          <w:szCs w:val="28"/>
        </w:rPr>
        <w:t>с первого по седьмой класс</w:t>
      </w:r>
      <w:r w:rsidR="00D774C0" w:rsidRPr="00F1458E">
        <w:rPr>
          <w:sz w:val="28"/>
          <w:szCs w:val="28"/>
        </w:rPr>
        <w:t xml:space="preserve"> </w:t>
      </w:r>
      <w:r w:rsidRPr="00F1458E">
        <w:rPr>
          <w:sz w:val="28"/>
          <w:szCs w:val="28"/>
        </w:rPr>
        <w:t>составляет 39 недель в восьмом классе - 40 недель.</w:t>
      </w:r>
    </w:p>
    <w:p w:rsidR="00B20C60" w:rsidRPr="002547A0" w:rsidRDefault="00B20C60" w:rsidP="00F1458E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951581">
        <w:rPr>
          <w:rStyle w:val="a5"/>
          <w:b w:val="0"/>
          <w:sz w:val="28"/>
          <w:szCs w:val="28"/>
        </w:rPr>
        <w:t xml:space="preserve">Продолжительность учебных занятий: </w:t>
      </w:r>
      <w:r w:rsidRPr="00F1458E">
        <w:rPr>
          <w:sz w:val="28"/>
          <w:szCs w:val="28"/>
        </w:rPr>
        <w:t xml:space="preserve">в </w:t>
      </w:r>
      <w:r w:rsidRPr="002547A0">
        <w:rPr>
          <w:sz w:val="28"/>
          <w:szCs w:val="28"/>
        </w:rPr>
        <w:t>первом классе составляет  32 недели со второго по восьмой классы 33 недели.</w:t>
      </w:r>
    </w:p>
    <w:p w:rsidR="00B20C60" w:rsidRDefault="00B20C60" w:rsidP="00B20C60">
      <w:pPr>
        <w:pStyle w:val="2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 w:rsidRPr="00951581">
        <w:rPr>
          <w:sz w:val="28"/>
          <w:szCs w:val="28"/>
        </w:rPr>
        <w:t>При реализации программы «</w:t>
      </w:r>
      <w:r w:rsidR="00D774C0" w:rsidRPr="00951581">
        <w:rPr>
          <w:sz w:val="28"/>
          <w:szCs w:val="28"/>
        </w:rPr>
        <w:t>Хоровое пение</w:t>
      </w:r>
      <w:r w:rsidRPr="00951581">
        <w:rPr>
          <w:sz w:val="28"/>
          <w:szCs w:val="28"/>
        </w:rPr>
        <w:t xml:space="preserve">» с дополнительным годом обучения </w:t>
      </w:r>
      <w:r w:rsidRPr="00951581">
        <w:rPr>
          <w:rStyle w:val="a5"/>
          <w:b w:val="0"/>
          <w:sz w:val="28"/>
          <w:szCs w:val="28"/>
        </w:rPr>
        <w:t>продолжительность учебного года:</w:t>
      </w:r>
      <w:r w:rsidRPr="00951581">
        <w:rPr>
          <w:rStyle w:val="a5"/>
          <w:sz w:val="28"/>
          <w:szCs w:val="28"/>
        </w:rPr>
        <w:t xml:space="preserve"> </w:t>
      </w:r>
      <w:r w:rsidRPr="00951581">
        <w:rPr>
          <w:sz w:val="28"/>
          <w:szCs w:val="28"/>
        </w:rPr>
        <w:t>в восьмом классе составляет 39 недель в девятом классе - 40 недель.</w:t>
      </w:r>
    </w:p>
    <w:p w:rsidR="00B20C60" w:rsidRDefault="00B20C60" w:rsidP="00B20C60">
      <w:pPr>
        <w:pStyle w:val="2"/>
        <w:spacing w:line="240" w:lineRule="auto"/>
        <w:ind w:firstLine="851"/>
        <w:jc w:val="both"/>
        <w:rPr>
          <w:b/>
          <w:bCs/>
          <w:sz w:val="28"/>
          <w:szCs w:val="28"/>
        </w:rPr>
      </w:pPr>
    </w:p>
    <w:p w:rsidR="00B20C60" w:rsidRPr="00F1458E" w:rsidRDefault="00B20C60" w:rsidP="00B20C60">
      <w:pPr>
        <w:pStyle w:val="2"/>
        <w:spacing w:line="240" w:lineRule="auto"/>
        <w:ind w:firstLine="851"/>
        <w:jc w:val="both"/>
        <w:rPr>
          <w:bCs/>
          <w:sz w:val="28"/>
          <w:szCs w:val="28"/>
        </w:rPr>
      </w:pPr>
      <w:r w:rsidRPr="00F1458E">
        <w:rPr>
          <w:bCs/>
          <w:sz w:val="28"/>
          <w:szCs w:val="28"/>
        </w:rPr>
        <w:t>Каникулы: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С первого по девятый классы в течение учебного года предусматриваются в объеме не менее 4 недель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в первом классе устанавливаются дополнительные недельные каникулы.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Летние каникулы устанавливаются в объеме 13 недель, за исключением последнего года обучения.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Обучающиеся, имеющие достаточный уровень знаний, умений и навыков и приступившие к освоению ОП со второго по седьмой классы включительно, имеют право на освоение программы «</w:t>
      </w:r>
      <w:r w:rsidR="00655929">
        <w:rPr>
          <w:sz w:val="28"/>
          <w:szCs w:val="28"/>
        </w:rPr>
        <w:t>Хоровое пение</w:t>
      </w:r>
      <w:r w:rsidRPr="005D052B">
        <w:rPr>
          <w:sz w:val="28"/>
          <w:szCs w:val="28"/>
        </w:rPr>
        <w:t>» по индивидуальному учебному плану.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 xml:space="preserve">В выпускные классы (восьмой </w:t>
      </w:r>
      <w:r w:rsidRPr="00951581">
        <w:rPr>
          <w:sz w:val="28"/>
          <w:szCs w:val="28"/>
        </w:rPr>
        <w:t>и девятый</w:t>
      </w:r>
      <w:r w:rsidRPr="005D052B">
        <w:rPr>
          <w:sz w:val="28"/>
          <w:szCs w:val="28"/>
        </w:rPr>
        <w:t>) поступление обучающихся не предусмотрено.</w:t>
      </w:r>
    </w:p>
    <w:p w:rsidR="00B20C60" w:rsidRPr="005D052B" w:rsidRDefault="00655929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20C60" w:rsidRPr="005D052B">
        <w:rPr>
          <w:sz w:val="28"/>
          <w:szCs w:val="28"/>
        </w:rPr>
        <w:t>еализаци</w:t>
      </w:r>
      <w:r>
        <w:rPr>
          <w:sz w:val="28"/>
          <w:szCs w:val="28"/>
        </w:rPr>
        <w:t>я</w:t>
      </w:r>
      <w:r w:rsidR="00B20C60" w:rsidRPr="005D052B">
        <w:rPr>
          <w:sz w:val="28"/>
          <w:szCs w:val="28"/>
        </w:rPr>
        <w:t xml:space="preserve"> учебного предмета «Хор</w:t>
      </w:r>
      <w:r>
        <w:rPr>
          <w:sz w:val="28"/>
          <w:szCs w:val="28"/>
        </w:rPr>
        <w:t>»</w:t>
      </w:r>
      <w:r w:rsidR="00B20C60" w:rsidRPr="005D05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 обучение в следующих учебных коллективах: 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хор 1- го класса</w:t>
      </w:r>
      <w:r w:rsidRPr="005D052B">
        <w:rPr>
          <w:sz w:val="28"/>
          <w:szCs w:val="28"/>
        </w:rPr>
        <w:t>,</w:t>
      </w:r>
    </w:p>
    <w:p w:rsidR="00655929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 xml:space="preserve">хоры </w:t>
      </w:r>
      <w:r>
        <w:rPr>
          <w:sz w:val="28"/>
          <w:szCs w:val="28"/>
        </w:rPr>
        <w:t>младших</w:t>
      </w:r>
      <w:r w:rsidRPr="005D052B">
        <w:rPr>
          <w:sz w:val="28"/>
          <w:szCs w:val="28"/>
        </w:rPr>
        <w:t xml:space="preserve"> </w:t>
      </w:r>
      <w:r w:rsidR="00655929">
        <w:rPr>
          <w:sz w:val="28"/>
          <w:szCs w:val="28"/>
        </w:rPr>
        <w:t xml:space="preserve"> (2-</w:t>
      </w:r>
      <w:r w:rsidR="005B0326">
        <w:rPr>
          <w:sz w:val="28"/>
          <w:szCs w:val="28"/>
        </w:rPr>
        <w:t>4</w:t>
      </w:r>
      <w:r w:rsidR="00655929">
        <w:rPr>
          <w:sz w:val="28"/>
          <w:szCs w:val="28"/>
        </w:rPr>
        <w:t xml:space="preserve"> классов) </w:t>
      </w:r>
      <w:r w:rsidRPr="005D052B">
        <w:rPr>
          <w:sz w:val="28"/>
          <w:szCs w:val="28"/>
        </w:rPr>
        <w:t>и старших классов</w:t>
      </w:r>
      <w:r w:rsidR="00655929">
        <w:rPr>
          <w:sz w:val="28"/>
          <w:szCs w:val="28"/>
        </w:rPr>
        <w:t xml:space="preserve"> (</w:t>
      </w:r>
      <w:r w:rsidR="005B0326">
        <w:rPr>
          <w:sz w:val="28"/>
          <w:szCs w:val="28"/>
        </w:rPr>
        <w:t>5</w:t>
      </w:r>
      <w:r w:rsidR="00655929">
        <w:rPr>
          <w:sz w:val="28"/>
          <w:szCs w:val="28"/>
        </w:rPr>
        <w:t>-8 классов)</w:t>
      </w:r>
      <w:r w:rsidRPr="005D052B">
        <w:rPr>
          <w:sz w:val="28"/>
          <w:szCs w:val="28"/>
        </w:rPr>
        <w:t xml:space="preserve">, </w:t>
      </w:r>
    </w:p>
    <w:p w:rsidR="00655929" w:rsidRDefault="00655929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Возможно перераспределение хоровых групп.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Хоровые учебные коллективы участвуют в творческих мероприятиях и культурно</w:t>
      </w:r>
      <w:r>
        <w:rPr>
          <w:sz w:val="28"/>
          <w:szCs w:val="28"/>
        </w:rPr>
        <w:t>-</w:t>
      </w:r>
      <w:r w:rsidRPr="005D052B">
        <w:rPr>
          <w:sz w:val="28"/>
          <w:szCs w:val="28"/>
        </w:rPr>
        <w:softHyphen/>
        <w:t>просветительской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Программа «</w:t>
      </w:r>
      <w:r w:rsidR="00655929">
        <w:rPr>
          <w:sz w:val="28"/>
          <w:szCs w:val="28"/>
        </w:rPr>
        <w:t>Хоровое пение</w:t>
      </w:r>
      <w:r w:rsidRPr="005D052B">
        <w:rPr>
          <w:sz w:val="28"/>
          <w:szCs w:val="28"/>
        </w:rPr>
        <w:t>» обеспечивается учебно-методической документацией по всем учебным предметам.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F1458E">
        <w:rPr>
          <w:bCs/>
          <w:sz w:val="28"/>
          <w:szCs w:val="28"/>
        </w:rPr>
        <w:t>Внеаудиторная (самостоятельная)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:rsidR="00B20C60" w:rsidRPr="00B22772" w:rsidRDefault="00B20C60" w:rsidP="00B20C60">
      <w:pPr>
        <w:pStyle w:val="2"/>
        <w:spacing w:line="240" w:lineRule="auto"/>
        <w:ind w:firstLine="851"/>
        <w:jc w:val="both"/>
        <w:rPr>
          <w:bCs/>
          <w:sz w:val="28"/>
          <w:szCs w:val="28"/>
        </w:rPr>
      </w:pPr>
      <w:r w:rsidRPr="00B22772">
        <w:rPr>
          <w:bCs/>
          <w:sz w:val="28"/>
          <w:szCs w:val="28"/>
        </w:rPr>
        <w:t>Внеаудиторная работа используется на: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выполнение домашнего задания обучающимися,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посещение ими учреждений культуры (филармоний, театров, концертных залов, музеев и др.),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участие обучающихся в творческих мероприятиях и просветительской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:rsidR="00B20C60" w:rsidRPr="005D052B" w:rsidRDefault="00655929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Хоровое пение</w:t>
      </w:r>
      <w:r w:rsidR="00B20C60" w:rsidRPr="005D052B">
        <w:rPr>
          <w:sz w:val="28"/>
          <w:szCs w:val="28"/>
        </w:rPr>
        <w:t>»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Д</w:t>
      </w:r>
      <w:r w:rsidR="00B20C60">
        <w:rPr>
          <w:sz w:val="28"/>
          <w:szCs w:val="28"/>
        </w:rPr>
        <w:t>МШ</w:t>
      </w:r>
      <w:r w:rsidR="00B20C60" w:rsidRPr="00A34AA8">
        <w:rPr>
          <w:sz w:val="28"/>
          <w:szCs w:val="28"/>
        </w:rPr>
        <w:t>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Консультации могут проводиться рассредот</w:t>
      </w:r>
      <w:r>
        <w:rPr>
          <w:sz w:val="28"/>
          <w:szCs w:val="28"/>
        </w:rPr>
        <w:t xml:space="preserve">очено или в счет резерва учебного </w:t>
      </w:r>
      <w:r w:rsidRPr="005D052B">
        <w:rPr>
          <w:sz w:val="28"/>
          <w:szCs w:val="28"/>
        </w:rPr>
        <w:t xml:space="preserve"> времени: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в объеме 1</w:t>
      </w:r>
      <w:r w:rsidR="00A34AA8">
        <w:rPr>
          <w:sz w:val="28"/>
          <w:szCs w:val="28"/>
        </w:rPr>
        <w:t>30</w:t>
      </w:r>
      <w:r w:rsidRPr="005D052B">
        <w:rPr>
          <w:sz w:val="28"/>
          <w:szCs w:val="28"/>
        </w:rPr>
        <w:t xml:space="preserve"> часов при реализации ОП со сроком обучения 8 лет; </w:t>
      </w:r>
      <w:r w:rsidRPr="00F1458E">
        <w:rPr>
          <w:sz w:val="28"/>
          <w:szCs w:val="28"/>
        </w:rPr>
        <w:t xml:space="preserve">в объеме </w:t>
      </w:r>
      <w:r w:rsidR="00F1458E" w:rsidRPr="00F1458E">
        <w:rPr>
          <w:sz w:val="28"/>
          <w:szCs w:val="28"/>
        </w:rPr>
        <w:t>154</w:t>
      </w:r>
      <w:r w:rsidRPr="00F1458E">
        <w:rPr>
          <w:sz w:val="28"/>
          <w:szCs w:val="28"/>
        </w:rPr>
        <w:t xml:space="preserve"> часов при реализации ОП с дополнительным годом обучения.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B80C96">
        <w:rPr>
          <w:bCs/>
          <w:sz w:val="28"/>
          <w:szCs w:val="28"/>
        </w:rPr>
        <w:t xml:space="preserve">Реализация программы «Струнные инструменты» обеспечивается </w:t>
      </w:r>
      <w:r w:rsidRPr="00B80C96">
        <w:rPr>
          <w:sz w:val="28"/>
          <w:szCs w:val="28"/>
        </w:rPr>
        <w:t>доступом каждого обучающегося к библиотечным фондам и фондам фонотеки, -аудио- и видеозаписей, формируемым по полному перечню</w:t>
      </w:r>
      <w:r w:rsidRPr="005D052B">
        <w:rPr>
          <w:sz w:val="28"/>
          <w:szCs w:val="28"/>
        </w:rPr>
        <w:t xml:space="preserve"> учебных предметов учебного плана.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 xml:space="preserve">Библиотечный фонд </w:t>
      </w:r>
      <w:r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</w:t>
      </w:r>
    </w:p>
    <w:p w:rsidR="00B20C60" w:rsidRPr="00E22064" w:rsidRDefault="00B20C60" w:rsidP="00B20C60">
      <w:pPr>
        <w:pStyle w:val="2"/>
        <w:spacing w:line="240" w:lineRule="auto"/>
        <w:ind w:firstLine="851"/>
        <w:jc w:val="both"/>
        <w:rPr>
          <w:spacing w:val="0"/>
          <w:sz w:val="28"/>
          <w:szCs w:val="28"/>
        </w:rPr>
      </w:pPr>
      <w:r w:rsidRPr="00E22064">
        <w:rPr>
          <w:spacing w:val="0"/>
          <w:sz w:val="28"/>
          <w:szCs w:val="28"/>
        </w:rPr>
        <w:t>Основной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Библиотечный фонд помимо учебной литературы включает официальные, справочно-библиографические и периодические издания.</w:t>
      </w:r>
    </w:p>
    <w:p w:rsidR="00B20C60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 «</w:t>
      </w:r>
      <w:r w:rsidR="00A34AA8">
        <w:rPr>
          <w:sz w:val="28"/>
          <w:szCs w:val="28"/>
        </w:rPr>
        <w:t>Хоровое пение</w:t>
      </w:r>
      <w:r w:rsidRPr="005D052B">
        <w:rPr>
          <w:sz w:val="28"/>
          <w:szCs w:val="28"/>
        </w:rPr>
        <w:t>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</w:t>
      </w:r>
      <w:r>
        <w:rPr>
          <w:sz w:val="28"/>
          <w:szCs w:val="28"/>
        </w:rPr>
        <w:t xml:space="preserve"> 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Учебный год для педагогических работников составляет 44 недели:</w:t>
      </w:r>
    </w:p>
    <w:p w:rsidR="00B20C60" w:rsidRPr="005D052B" w:rsidRDefault="00B20C60" w:rsidP="00A34AA8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32-33 недели - реализация аудиторных занятий,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2-3 недели - проведение консультаций и экзаменов,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профессиональных ОП.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Педагогические работники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должны осуществлять творческую и методическую работу.</w:t>
      </w:r>
    </w:p>
    <w:p w:rsidR="00B20C60" w:rsidRPr="00810A7B" w:rsidRDefault="00B20C60" w:rsidP="00B20C6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Финансовые условия реализации программы «</w:t>
      </w:r>
      <w:r w:rsidR="005B0326">
        <w:rPr>
          <w:rFonts w:ascii="Times New Roman" w:hAnsi="Times New Roman" w:cs="Times New Roman"/>
          <w:sz w:val="28"/>
          <w:szCs w:val="28"/>
        </w:rPr>
        <w:t>Хоровое пение</w:t>
      </w:r>
      <w:r>
        <w:rPr>
          <w:rFonts w:ascii="Times New Roman" w:hAnsi="Times New Roman" w:cs="Times New Roman"/>
          <w:sz w:val="28"/>
          <w:szCs w:val="28"/>
        </w:rPr>
        <w:t>» обеспечивает ДМШ</w:t>
      </w:r>
      <w:r w:rsidRPr="00810A7B">
        <w:rPr>
          <w:rFonts w:ascii="Times New Roman" w:hAnsi="Times New Roman" w:cs="Times New Roman"/>
          <w:sz w:val="28"/>
          <w:szCs w:val="28"/>
        </w:rPr>
        <w:t xml:space="preserve"> в соответствии с ФГТ.</w:t>
      </w:r>
    </w:p>
    <w:p w:rsidR="00B20C60" w:rsidRPr="00810A7B" w:rsidRDefault="00B20C60" w:rsidP="00B20C6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При реализации программы «</w:t>
      </w:r>
      <w:r w:rsidR="005B0326">
        <w:rPr>
          <w:rFonts w:ascii="Times New Roman" w:hAnsi="Times New Roman" w:cs="Times New Roman"/>
          <w:sz w:val="28"/>
          <w:szCs w:val="28"/>
        </w:rPr>
        <w:t>Хоровое пение</w:t>
      </w:r>
      <w:r w:rsidRPr="00810A7B">
        <w:rPr>
          <w:rFonts w:ascii="Times New Roman" w:hAnsi="Times New Roman" w:cs="Times New Roman"/>
          <w:sz w:val="28"/>
          <w:szCs w:val="28"/>
        </w:rPr>
        <w:t>» планируется работа концертмейстеров с учетом сложившихся традиций и методической целесообразности:</w:t>
      </w:r>
    </w:p>
    <w:p w:rsidR="00B20C60" w:rsidRPr="00810A7B" w:rsidRDefault="00B20C60" w:rsidP="00B20C6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5B0326">
        <w:rPr>
          <w:rFonts w:ascii="Times New Roman" w:hAnsi="Times New Roman" w:cs="Times New Roman"/>
          <w:sz w:val="28"/>
          <w:szCs w:val="28"/>
        </w:rPr>
        <w:t>Хор</w:t>
      </w:r>
      <w:r w:rsidRPr="00810A7B">
        <w:rPr>
          <w:rFonts w:ascii="Times New Roman" w:hAnsi="Times New Roman" w:cs="Times New Roman"/>
          <w:sz w:val="28"/>
          <w:szCs w:val="28"/>
        </w:rPr>
        <w:t xml:space="preserve">» </w:t>
      </w:r>
      <w:r w:rsidR="005B0326">
        <w:rPr>
          <w:rFonts w:ascii="Times New Roman" w:hAnsi="Times New Roman" w:cs="Times New Roman"/>
          <w:sz w:val="28"/>
          <w:szCs w:val="28"/>
        </w:rPr>
        <w:t xml:space="preserve">до </w:t>
      </w:r>
      <w:r w:rsidRPr="00810A7B">
        <w:rPr>
          <w:rFonts w:ascii="Times New Roman" w:hAnsi="Times New Roman" w:cs="Times New Roman"/>
          <w:sz w:val="28"/>
          <w:szCs w:val="28"/>
        </w:rPr>
        <w:t>100 процентов аудиторного учебного времени;</w:t>
      </w:r>
    </w:p>
    <w:p w:rsidR="00B20C60" w:rsidRPr="00810A7B" w:rsidRDefault="00B20C60" w:rsidP="00B20C6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5B0326">
        <w:rPr>
          <w:rFonts w:ascii="Times New Roman" w:hAnsi="Times New Roman" w:cs="Times New Roman"/>
          <w:sz w:val="28"/>
          <w:szCs w:val="28"/>
        </w:rPr>
        <w:t>Основы дирижирования</w:t>
      </w:r>
      <w:r w:rsidRPr="00810A7B">
        <w:rPr>
          <w:rFonts w:ascii="Times New Roman" w:hAnsi="Times New Roman" w:cs="Times New Roman"/>
          <w:sz w:val="28"/>
          <w:szCs w:val="28"/>
        </w:rPr>
        <w:t>» до 100 процентов аудиторного учебного времени</w:t>
      </w:r>
      <w:r w:rsidR="005B0326">
        <w:rPr>
          <w:rFonts w:ascii="Times New Roman" w:hAnsi="Times New Roman" w:cs="Times New Roman"/>
          <w:sz w:val="28"/>
          <w:szCs w:val="28"/>
        </w:rPr>
        <w:t>.</w:t>
      </w:r>
    </w:p>
    <w:p w:rsidR="00B20C60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в полной мере создает условия для взаимодействия с другими образовательными учреждениями, реализующими ОП в области музыкального искусства, в том числе 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«</w:t>
      </w:r>
      <w:r w:rsidR="005B0326">
        <w:rPr>
          <w:sz w:val="28"/>
          <w:szCs w:val="28"/>
        </w:rPr>
        <w:t>Хоровое пение</w:t>
      </w:r>
      <w:r w:rsidRPr="005D052B">
        <w:rPr>
          <w:sz w:val="28"/>
          <w:szCs w:val="28"/>
        </w:rPr>
        <w:t>», использования передовых педагогических технологий.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Высокий уровень материально-технической базы Д</w:t>
      </w:r>
      <w:r>
        <w:rPr>
          <w:sz w:val="28"/>
          <w:szCs w:val="28"/>
        </w:rPr>
        <w:t xml:space="preserve">МШ </w:t>
      </w:r>
      <w:r w:rsidRPr="005D052B">
        <w:rPr>
          <w:sz w:val="28"/>
          <w:szCs w:val="28"/>
        </w:rPr>
        <w:t xml:space="preserve"> при реализации программы «</w:t>
      </w:r>
      <w:r w:rsidR="005B0326">
        <w:rPr>
          <w:sz w:val="28"/>
          <w:szCs w:val="28"/>
        </w:rPr>
        <w:t>Хоровое пение</w:t>
      </w:r>
      <w:r w:rsidRPr="005D052B">
        <w:rPr>
          <w:sz w:val="28"/>
          <w:szCs w:val="28"/>
        </w:rPr>
        <w:t>» обеспечивает возможность достижения обучающимися результатов, установленных ФГТ.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Материально-техническая база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соответствует санитарным и противопожарным нормам, нормам охраны труда.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Для реализации программы «</w:t>
      </w:r>
      <w:r w:rsidR="005B0326">
        <w:rPr>
          <w:sz w:val="28"/>
          <w:szCs w:val="28"/>
        </w:rPr>
        <w:t>Хоровое пение</w:t>
      </w:r>
      <w:r w:rsidRPr="005D052B">
        <w:rPr>
          <w:sz w:val="28"/>
          <w:szCs w:val="28"/>
        </w:rPr>
        <w:t xml:space="preserve">» минимально необходимый перечень учебных аудиторий, специализированных кабинетов и материально-технического </w:t>
      </w:r>
      <w:r w:rsidRPr="00B22772">
        <w:rPr>
          <w:bCs/>
          <w:sz w:val="28"/>
          <w:szCs w:val="28"/>
        </w:rPr>
        <w:t>обеспечения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включает в себя:</w:t>
      </w:r>
    </w:p>
    <w:p w:rsidR="005B0326" w:rsidRPr="005D052B" w:rsidRDefault="005B0326" w:rsidP="005B0326">
      <w:pPr>
        <w:pStyle w:val="2"/>
        <w:numPr>
          <w:ilvl w:val="0"/>
          <w:numId w:val="9"/>
        </w:numPr>
        <w:spacing w:line="240" w:lineRule="auto"/>
        <w:ind w:left="426" w:hanging="426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учебную аудиторию для занятий по учебному предмету «</w:t>
      </w:r>
      <w:r>
        <w:rPr>
          <w:sz w:val="28"/>
          <w:szCs w:val="28"/>
        </w:rPr>
        <w:t>Хор</w:t>
      </w:r>
      <w:r w:rsidRPr="005D052B">
        <w:rPr>
          <w:sz w:val="28"/>
          <w:szCs w:val="28"/>
        </w:rPr>
        <w:t>» со специализированным оборудованием</w:t>
      </w:r>
      <w:r>
        <w:rPr>
          <w:sz w:val="28"/>
          <w:szCs w:val="28"/>
        </w:rPr>
        <w:t xml:space="preserve"> (подставками для хора, роялем),</w:t>
      </w:r>
    </w:p>
    <w:p w:rsidR="00B20C60" w:rsidRDefault="00B20C60" w:rsidP="00B20C60">
      <w:pPr>
        <w:pStyle w:val="2"/>
        <w:numPr>
          <w:ilvl w:val="0"/>
          <w:numId w:val="9"/>
        </w:numPr>
        <w:spacing w:line="240" w:lineRule="auto"/>
        <w:ind w:left="426" w:hanging="426"/>
        <w:jc w:val="both"/>
        <w:rPr>
          <w:sz w:val="28"/>
          <w:szCs w:val="28"/>
        </w:rPr>
      </w:pPr>
      <w:r w:rsidRPr="008A2CCA">
        <w:rPr>
          <w:sz w:val="28"/>
          <w:szCs w:val="28"/>
        </w:rPr>
        <w:t>два концертных зала с концертными роялями</w:t>
      </w:r>
      <w:r>
        <w:rPr>
          <w:sz w:val="28"/>
          <w:szCs w:val="28"/>
        </w:rPr>
        <w:t>, пультами</w:t>
      </w:r>
      <w:r w:rsidR="005B0326">
        <w:rPr>
          <w:sz w:val="28"/>
          <w:szCs w:val="28"/>
        </w:rPr>
        <w:t>,</w:t>
      </w:r>
    </w:p>
    <w:p w:rsidR="00B20C60" w:rsidRPr="008A2CCA" w:rsidRDefault="00B20C60" w:rsidP="00B20C60">
      <w:pPr>
        <w:pStyle w:val="2"/>
        <w:numPr>
          <w:ilvl w:val="0"/>
          <w:numId w:val="9"/>
        </w:numPr>
        <w:spacing w:line="240" w:lineRule="auto"/>
        <w:ind w:left="426" w:hanging="426"/>
        <w:jc w:val="both"/>
        <w:rPr>
          <w:sz w:val="28"/>
          <w:szCs w:val="28"/>
        </w:rPr>
      </w:pPr>
      <w:r w:rsidRPr="008A2CCA">
        <w:rPr>
          <w:sz w:val="28"/>
          <w:szCs w:val="28"/>
        </w:rPr>
        <w:t>библиотеку</w:t>
      </w:r>
      <w:r w:rsidR="005B0326">
        <w:rPr>
          <w:sz w:val="28"/>
          <w:szCs w:val="28"/>
        </w:rPr>
        <w:t>,</w:t>
      </w:r>
    </w:p>
    <w:p w:rsidR="00B20C60" w:rsidRPr="005D052B" w:rsidRDefault="00B20C60" w:rsidP="00B20C60">
      <w:pPr>
        <w:pStyle w:val="2"/>
        <w:numPr>
          <w:ilvl w:val="0"/>
          <w:numId w:val="9"/>
        </w:numPr>
        <w:spacing w:line="240" w:lineRule="auto"/>
        <w:ind w:left="426" w:hanging="426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 для групповых, мелкогрупповых и индивидуальных занятий</w:t>
      </w:r>
      <w:r w:rsidR="005B0326">
        <w:rPr>
          <w:sz w:val="28"/>
          <w:szCs w:val="28"/>
        </w:rPr>
        <w:t>,</w:t>
      </w:r>
    </w:p>
    <w:p w:rsidR="00B20C60" w:rsidRPr="005D052B" w:rsidRDefault="00B20C60" w:rsidP="00B20C60">
      <w:pPr>
        <w:pStyle w:val="2"/>
        <w:numPr>
          <w:ilvl w:val="0"/>
          <w:numId w:val="9"/>
        </w:numPr>
        <w:spacing w:line="240" w:lineRule="auto"/>
        <w:ind w:left="426" w:hanging="426"/>
        <w:jc w:val="both"/>
        <w:rPr>
          <w:sz w:val="28"/>
          <w:szCs w:val="28"/>
        </w:rPr>
      </w:pPr>
      <w:r w:rsidRPr="008A2CCA">
        <w:rPr>
          <w:spacing w:val="0"/>
          <w:sz w:val="28"/>
          <w:szCs w:val="28"/>
        </w:rPr>
        <w:t>учебные аудитории, предназначенные для реализации учебного предмета «</w:t>
      </w:r>
      <w:r w:rsidR="005B0326">
        <w:rPr>
          <w:spacing w:val="0"/>
          <w:sz w:val="28"/>
          <w:szCs w:val="28"/>
        </w:rPr>
        <w:t>Основы дирижирования</w:t>
      </w:r>
      <w:r w:rsidRPr="008A2CCA">
        <w:rPr>
          <w:spacing w:val="0"/>
          <w:sz w:val="28"/>
          <w:szCs w:val="28"/>
        </w:rPr>
        <w:t>», оснащены пианино</w:t>
      </w:r>
      <w:r>
        <w:rPr>
          <w:spacing w:val="0"/>
          <w:sz w:val="28"/>
          <w:szCs w:val="28"/>
        </w:rPr>
        <w:t>, пультами, зеркалами.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 xml:space="preserve">Учебные аудитории для индивидуальных занятий имеют площадь </w:t>
      </w:r>
      <w:r>
        <w:rPr>
          <w:sz w:val="28"/>
          <w:szCs w:val="28"/>
        </w:rPr>
        <w:t>более 12</w:t>
      </w:r>
      <w:r w:rsidRPr="005D052B">
        <w:rPr>
          <w:sz w:val="28"/>
          <w:szCs w:val="28"/>
        </w:rPr>
        <w:t xml:space="preserve"> кв.м., для реализации учебн</w:t>
      </w:r>
      <w:r w:rsidR="005B0326">
        <w:rPr>
          <w:sz w:val="28"/>
          <w:szCs w:val="28"/>
        </w:rPr>
        <w:t>ого</w:t>
      </w:r>
      <w:r w:rsidRPr="005D052B">
        <w:rPr>
          <w:sz w:val="28"/>
          <w:szCs w:val="28"/>
        </w:rPr>
        <w:t xml:space="preserve"> предмет</w:t>
      </w:r>
      <w:r w:rsidR="005B0326">
        <w:rPr>
          <w:sz w:val="28"/>
          <w:szCs w:val="28"/>
        </w:rPr>
        <w:t>а</w:t>
      </w:r>
      <w:r w:rsidRPr="005D052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5B0326">
        <w:rPr>
          <w:sz w:val="28"/>
          <w:szCs w:val="28"/>
        </w:rPr>
        <w:t>Хор</w:t>
      </w:r>
      <w:r w:rsidRPr="005D052B">
        <w:rPr>
          <w:sz w:val="28"/>
          <w:szCs w:val="28"/>
        </w:rPr>
        <w:t xml:space="preserve">» - </w:t>
      </w:r>
      <w:r>
        <w:rPr>
          <w:sz w:val="28"/>
          <w:szCs w:val="28"/>
        </w:rPr>
        <w:t>более</w:t>
      </w:r>
      <w:r w:rsidRPr="005D052B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Pr="005D052B">
        <w:rPr>
          <w:sz w:val="28"/>
          <w:szCs w:val="28"/>
        </w:rPr>
        <w:t xml:space="preserve"> кв.м.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аудитории, предназначенные для реализации учебных предметов «Слушание музыки», «Сольфеджио», «Музыкальная литература (зарубежная, отечественная)», «Элементарная теория музыки»,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:rsidR="00B20C60" w:rsidRPr="005D052B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 у</w:t>
      </w:r>
      <w:r w:rsidRPr="005D052B">
        <w:rPr>
          <w:sz w:val="28"/>
          <w:szCs w:val="28"/>
        </w:rPr>
        <w:t>чебные аудитории имеют звукоизоляцию.</w:t>
      </w:r>
    </w:p>
    <w:p w:rsidR="00B20C60" w:rsidRDefault="00B20C60" w:rsidP="00B20C60">
      <w:pPr>
        <w:pStyle w:val="2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ДМШ создаются условия для </w:t>
      </w:r>
      <w:r w:rsidRPr="005D052B">
        <w:rPr>
          <w:sz w:val="28"/>
          <w:szCs w:val="28"/>
        </w:rPr>
        <w:t>содержания, своевременного обслуживания и ремонта музыкальных инструментов.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A17" w:rsidRPr="00F1458E" w:rsidRDefault="00F1458E" w:rsidP="00F1458E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145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7A17" w:rsidRPr="00F1458E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обучающимися образовательной программы </w:t>
      </w:r>
    </w:p>
    <w:p w:rsidR="00174F63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«Хоровое пение» является приобретение обучающимися следующих знаний, умений и навыков в предметных областях: </w:t>
      </w: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 xml:space="preserve">в области музыкального исполнительства: </w:t>
      </w:r>
    </w:p>
    <w:p w:rsidR="00174F63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а) хорового: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знание характерных особенностей хорового пения, вокально-хоровых жанров и основных стилистических направлений хорового исполнительства;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знание музыкальной терминологии;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умение грамотно исполнять музыкальные произведения как сольно, так и в составах хорового и вокального коллективов;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умение самостоятельно разучивать вокально-хоровые партии;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умение создавать художественный образ при исполнении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навыки чтения с листа несложных вокально-хоровых произведений; - первичные навыки в области теоретического анализа исполняемых произведений;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навыки публичных выступлений; </w:t>
      </w:r>
    </w:p>
    <w:p w:rsidR="00174F63" w:rsidRDefault="00174F63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F63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б) инструментального: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знание характерных особенностей музыкальных жанров и основных стилистических направлений;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знание музыкальной терминологии;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умение грамотно исполнять музыкальные произведения на фортепиано;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умение самостоятельно разучивать музыкальные произведения различных жанров и стилей;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умение создавать художественный образ при исполнении на фортепиано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умение самостоятельно преодолевать технические трудности при разучивании несложных музыкальных произведений;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умение исполнять несложные фортепианные партии (аккомпанемент) в камерно-вокальных произведениях;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навыки чтения с листа несложных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навыки подбора по слуху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первичные навыки в области теоретического анализа исполняемых произведений; - навыки публичных выступлений; </w:t>
      </w:r>
    </w:p>
    <w:p w:rsidR="00174F63" w:rsidRDefault="00174F63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>в области теории и истории музыки: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знание музыкальной грамоты;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знание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первичные знания в области строения классических музыкальных форм; - умение использовать полученные теоретические знания при вокально-хоровом исполнительстве и исполнительстве музыкальных произведений на фортепиано;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умение осмысливать музыкальные произведения, события путем изложения в письменной форме, в форме ведения бесед, дискуссий;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навыки восприятия элементов музыкального языка; - сформированные ладоинтонационные и метроритмические навыки;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навыки вокального исполнения музыкального текста, сольфеджирования, пения с листа;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навыки анализа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навыки записи музыкального текста по слуху;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первичные навыки и умения по сочинению музыкального текста. </w:t>
      </w:r>
    </w:p>
    <w:p w:rsidR="00174F63" w:rsidRDefault="00174F63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Результаты освоения программы "Хоровое пение" по учебным предметам обязательной части должны отражать:</w:t>
      </w:r>
    </w:p>
    <w:p w:rsidR="00174F63" w:rsidRDefault="00174F63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 xml:space="preserve"> Хор: </w:t>
      </w:r>
    </w:p>
    <w:p w:rsidR="00174F63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наличие у обучающегося интереса к музыкальному искусству, хоровому исполнительству;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174F63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знание профессиональной терминологии;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умение передавать авторский замысел музыкальных произведений с помощью органичного сочетания слова и музыки;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наличие практических навыков исполнения партий в составе вокального ансамбля и хорового коллектива.</w:t>
      </w:r>
    </w:p>
    <w:p w:rsidR="00174F63" w:rsidRDefault="00174F63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 xml:space="preserve"> Фортепиано: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воспитание у обучающегося интереса к восприятию музыкального искусства, самостоятельному музыкальному исполнительству;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знание художественно-исполнительских возможностей фортепиано;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знание профессиональной терминологии; - воспитание исполнительских качеств;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навыки слухового контроля, чтения с листа и транспонирования музыкальных произведений разных жанров и форм, несложных хоровых партитур;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навыки по решению музыкально-исполнительских задач, обусловленные художественным содержанием и особенностями формы, жанра и стиля музыкальных произведений; - наличие музыкальной памяти, развитого полифонического мышления, мелодического, ладогармонического, тембрового слуха. </w:t>
      </w:r>
    </w:p>
    <w:p w:rsidR="00174F63" w:rsidRDefault="00174F63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 xml:space="preserve">Основы дирижирования: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знание основного вокально-хорового репертуара;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исполняемых произведений с учетом характера каждой партии;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наличие первичного практического опыта по разучиванию музыкальных произведений с хоровым коллективом.</w:t>
      </w:r>
    </w:p>
    <w:p w:rsid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 xml:space="preserve">Сольфеджио: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сформированный комплекс знаний, умений и навыков, способствующих творческой деятельности и отражающих наличие у обучающегося художественного вкуса, звуковысотного музыкального слуха, памяти, чувства лада, метроритма, в том числе: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знания музыкальных стилей;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первичные теоретические знания в области профессиональной музыкальной терминологии; - 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определять и анализировать аккордовые и интервальные последовательности;</w:t>
      </w:r>
    </w:p>
    <w:p w:rsidR="00174F63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умение осуществлять анализ элементов музыкального языка;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умение импровизировать на заданные музыкальные темы или ритмические построения; - вокально-интонационные навыки. </w:t>
      </w:r>
    </w:p>
    <w:p w:rsidR="00F1458E" w:rsidRDefault="00F1458E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>Слушание музыки: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формах и жанрах;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способность эмоционально воспринимать музыкальные произведения;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умение проанализировать и рассказать о своем впечатлении от прослушанных музыкальных произведений, провести ассоциативные связи с фактами своего жизненного опыта или произведениями других видов искусств.</w:t>
      </w:r>
    </w:p>
    <w:p w:rsidR="00187A17" w:rsidRPr="00F1458E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1458E">
        <w:rPr>
          <w:rFonts w:ascii="Times New Roman" w:hAnsi="Times New Roman" w:cs="Times New Roman"/>
          <w:b/>
          <w:i/>
          <w:sz w:val="28"/>
          <w:szCs w:val="28"/>
        </w:rPr>
        <w:t xml:space="preserve"> Музыкальная литература (зарубежная, отечественная):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первичные знания о роли и значении музыкального искусства в системе культуры, духовно</w:t>
      </w:r>
      <w:r w:rsidR="00174F63">
        <w:rPr>
          <w:rFonts w:ascii="Times New Roman" w:hAnsi="Times New Roman" w:cs="Times New Roman"/>
          <w:sz w:val="28"/>
          <w:szCs w:val="28"/>
        </w:rPr>
        <w:t>-</w:t>
      </w:r>
      <w:r w:rsidRPr="00984CBC">
        <w:rPr>
          <w:rFonts w:ascii="Times New Roman" w:hAnsi="Times New Roman" w:cs="Times New Roman"/>
          <w:sz w:val="28"/>
          <w:szCs w:val="28"/>
        </w:rPr>
        <w:t>нравственном развитии человека;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знание творческих биографий зарубежных и отечественных композиторов согласно программным требованиям;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умение исполнять на музыкальном инструменте тематический материал пройденных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навыки по выполнению теоретического анализа музыкальных произведений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формы, стилевых особенностей, жанровых черт, фактурных, метроритмических, ладовых особенностей;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 - знание особенностей национальных традиций, фольклорных истоков музыки;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знание профессиональной музыкальной терминологии;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сформированные основы эстетических взглядов, художественного вкуса, интерес к музыкальному искусству и музыкальной деятельности; </w:t>
      </w:r>
    </w:p>
    <w:p w:rsidR="00174F63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умение в устной и письменной форме излагать свои мысли о творчестве композиторов;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умение определять на слух фрагменты изученных музыкальных произведений;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навыки по восприятию музыкальных произведений, умение выражать понимание и свое отношение к музыкальному материалу, обнаруживать ассоциативные связи с другими видами искусств. </w:t>
      </w:r>
    </w:p>
    <w:p w:rsidR="005B0326" w:rsidRDefault="005B0326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326" w:rsidRPr="00F1458E" w:rsidRDefault="00F1458E" w:rsidP="00F1458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145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87A17" w:rsidRPr="00F1458E">
        <w:rPr>
          <w:rFonts w:ascii="Times New Roman" w:hAnsi="Times New Roman" w:cs="Times New Roman"/>
          <w:b/>
          <w:sz w:val="28"/>
          <w:szCs w:val="28"/>
        </w:rPr>
        <w:t>Система и критерии оценок промежуточной и итоговой аттестации результатов освоения программы обучающимися</w:t>
      </w:r>
      <w:r w:rsidR="005B0326" w:rsidRPr="00F1458E">
        <w:rPr>
          <w:rFonts w:ascii="Times New Roman" w:hAnsi="Times New Roman" w:cs="Times New Roman"/>
          <w:b/>
          <w:sz w:val="28"/>
          <w:szCs w:val="28"/>
        </w:rPr>
        <w:t>.</w:t>
      </w:r>
    </w:p>
    <w:p w:rsidR="00187A17" w:rsidRPr="005B0326" w:rsidRDefault="00187A17" w:rsidP="005B032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6">
        <w:rPr>
          <w:rFonts w:ascii="Times New Roman" w:hAnsi="Times New Roman" w:cs="Times New Roman"/>
          <w:sz w:val="28"/>
          <w:szCs w:val="28"/>
        </w:rPr>
        <w:t xml:space="preserve"> Оценка качества реализации программы «Хоровое пение» включает в себя текущий контроль успеваемости, промежуточную и итоговую аттестацию обучающихся.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Для аттестации обучающихся на соответствие их персональных достижений поэтапным требованиям программы «Хоровое пение» (текущая и промежуточная аттестация) создаются фонды оценочных средств, включающие типовые задания, контрольные работы, позволяющие оценивать знания, умения и уровень приобретенных компетенций. Конкретные формы и процедуры текущего и промежуточного контроля знаний разработаны по каждому учебному предмету. В качестве средств текущего контроля успеваемости используются контрольные работы, устные опросы, тестирование, просмотры учебно-творческих работ, участие в творческих конкурсах, участие в культурно-просветительской деятельности школы. </w:t>
      </w:r>
    </w:p>
    <w:p w:rsidR="00187A17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Текущий контроль успеваемости обучающихся проводится в счет аудиторного времени, предусмотренного на учебный предмет. Выполнение обучающимся домашнего задания контролируется преподавателем и обеспечивается учебниками, учебно-методическими изданиями, хрестоматиями в области изобразительного и декоративно-прикладного искусства, конспектами лекций, аудио- и видеоматериалами в соответствии с программными требованиями по каждому учебному предмету.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Реализация программы «Хоровое пение» обеспечивается консультациями для обучающихся, которые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ОУ. Консультации могут проводиться рассредоточено или в счет резерва учебного времени Промежуточная аттестация проводится в форме контрольных уроков, дифференцированных зачетов и экзаменов. Контрольные уроки, дифференцированные зачеты и экзамены могут проходить в виде письменных работ, устных опросов, просмотров творческих работ.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Экзамены проводятся за пределами аудиторных учебных занятий. Промежуточная аттестация - как правило, осуществляется в конце каждого полугодия и может завершать изучение как отдельной дисциплины, так и ее раздела.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Формы контроля: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Академический концерт;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Классный концерт;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Тест;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Контрольная работа;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Зачет;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Реферат;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Презентация;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Экзамен (по дисциплине, итоговый выпускной экзамен).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Школой разрабатываются фонды оценочных средств по учебным предметам (типовые задания, контрольные работы, тесты и методы контроля), соответствующие целям и задачам программы «Хоровое пение» и ее учебному плану</w:t>
      </w:r>
      <w:r w:rsidR="00984CBC" w:rsidRPr="00984CBC">
        <w:rPr>
          <w:rFonts w:ascii="Times New Roman" w:hAnsi="Times New Roman" w:cs="Times New Roman"/>
          <w:sz w:val="28"/>
          <w:szCs w:val="28"/>
        </w:rPr>
        <w:t>.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Структура фонда оценочных средств: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- совокупность контрольно-оценочных материалов, предназначенных для оценивания образовательных результатов на определённых этапах обучения;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- методические материалы, определяющие процедуры оценивания образовательных результатов на всех этапах проверки;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- программа итоговой аттестации для выпускников.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При выставлении оценок обучающимся используется 5-балльная система или качественное оценивание (отлично, хорошо, удовлетворительно). Критерии оценки для различных форм аттестации: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Оценка «5» (отлично) выставляется при исчерпывающем выполнении поставленной задачи, за безупречное исполнение технических элементов задания. В том случае, если задание исполнено ярко и выразительно, убедительно и законченно по форме. Проявлено индивидуальное отношение к материалу для достижения наиболее убедительного воплощения художественного замысла.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Оценка «4» (хорошо) выставляется при достаточно полном выполнении поставленной задачи (в целом), за хорошее исполнение технических элементов задания. В том случае, когда учеником демонстрируется достаточное понимание материала, проявлено индивидуальное отношение, однако допущены небольшие технические и стилистические неточности. Допускаются небольшие погрешности, не разрушающие целостность выполненного задания.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Оценка «3» (удовлетворительно) выставляется при демонстрировании достаточного минимума в исполнении поставленной задачи, когда учащийся демонстрирует ограниченность своих возможностей, неяркое, необразное исполнение элементов задания. Требования выполнены с большими неточностями и ошибками, слабо проявляется осмысленное и индивидуальное отношение, учащийся показывает недостаточное владение техническими приемами.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Оценка «2» (неудовлетворительно) выставляется при отсутствии выполнения минимального объема поставленной задачи. Выставляется за грубые технические ошибки и плохое владение материалом. </w:t>
      </w:r>
    </w:p>
    <w:p w:rsidR="007626EC" w:rsidRDefault="007626EC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Требования к содержанию итоговой аттестации обучающихся определяются ОУ на основании ФГТ.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Итоговая аттестация проводится в форме выпускных экзаменов: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1) Хоровое пение;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2) Сольфеджио;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3) Фортепиано.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По итогам выпускного экзамена выставляется оценка «отлично», «хорошо», «удовлетворительно», «неудовлетворительно». Временной интервал между выпускными экзаменами должен быть не менее </w:t>
      </w:r>
      <w:r w:rsidRPr="00F1458E">
        <w:rPr>
          <w:rFonts w:ascii="Times New Roman" w:hAnsi="Times New Roman" w:cs="Times New Roman"/>
          <w:sz w:val="28"/>
          <w:szCs w:val="28"/>
        </w:rPr>
        <w:t>трех</w:t>
      </w:r>
      <w:r w:rsidRPr="00984CBC">
        <w:rPr>
          <w:rFonts w:ascii="Times New Roman" w:hAnsi="Times New Roman" w:cs="Times New Roman"/>
          <w:sz w:val="28"/>
          <w:szCs w:val="28"/>
        </w:rPr>
        <w:t xml:space="preserve"> календарных дней. Требования к выпускным экзаменам, а также критерии оценок итоговой аттестации содержатся в Положении об итоговой аттестации, разработанном ОУ в соответствии с ФГТ.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знание профессиональной терминологии, фортепианного репертуара, в том числе ансамблевого;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умение определять на слух, записывать, воспроизводить голосом аккордовые, интервальные и мелодические построения; </w:t>
      </w:r>
    </w:p>
    <w:p w:rsidR="00984CBC" w:rsidRPr="00984CBC" w:rsidRDefault="00187A17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наличие кругозора в области музыкального искусства и культуры. </w:t>
      </w:r>
    </w:p>
    <w:p w:rsidR="007626EC" w:rsidRDefault="007626EC" w:rsidP="00984CB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326" w:rsidRPr="0018667B" w:rsidRDefault="005B0326" w:rsidP="00B15476">
      <w:pPr>
        <w:pStyle w:val="a3"/>
        <w:numPr>
          <w:ilvl w:val="0"/>
          <w:numId w:val="12"/>
        </w:numPr>
        <w:tabs>
          <w:tab w:val="left" w:pos="1134"/>
        </w:tabs>
        <w:ind w:hanging="1441"/>
        <w:jc w:val="both"/>
        <w:rPr>
          <w:rFonts w:ascii="Times New Roman" w:hAnsi="Times New Roman" w:cs="Times New Roman"/>
          <w:sz w:val="28"/>
          <w:szCs w:val="28"/>
        </w:rPr>
      </w:pPr>
      <w:r w:rsidRPr="0018667B">
        <w:rPr>
          <w:rFonts w:ascii="Times New Roman" w:hAnsi="Times New Roman" w:cs="Times New Roman"/>
          <w:sz w:val="28"/>
          <w:szCs w:val="28"/>
        </w:rPr>
        <w:t xml:space="preserve">Учебный план (прилагается) </w:t>
      </w:r>
    </w:p>
    <w:p w:rsidR="005B0326" w:rsidRDefault="005B0326" w:rsidP="00B15476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ind w:hanging="1441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 График образовательного процесса (прилагается) </w:t>
      </w:r>
    </w:p>
    <w:p w:rsidR="005B0326" w:rsidRDefault="005B0326" w:rsidP="00B15476">
      <w:pPr>
        <w:pStyle w:val="a3"/>
        <w:numPr>
          <w:ilvl w:val="0"/>
          <w:numId w:val="12"/>
        </w:numPr>
        <w:tabs>
          <w:tab w:val="left" w:pos="1134"/>
        </w:tabs>
        <w:ind w:hanging="1441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 xml:space="preserve">Программы учебных предметов (прилагаются) </w:t>
      </w:r>
    </w:p>
    <w:p w:rsidR="00984CBC" w:rsidRPr="00984CBC" w:rsidRDefault="00187A17" w:rsidP="00B15476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BC">
        <w:rPr>
          <w:rFonts w:ascii="Times New Roman" w:hAnsi="Times New Roman" w:cs="Times New Roman"/>
          <w:sz w:val="28"/>
          <w:szCs w:val="28"/>
        </w:rPr>
        <w:t>Творческая, методическая и культурно - просветительская деятельность</w:t>
      </w:r>
      <w:r w:rsidR="0018667B">
        <w:rPr>
          <w:rFonts w:ascii="Times New Roman" w:hAnsi="Times New Roman" w:cs="Times New Roman"/>
          <w:sz w:val="28"/>
          <w:szCs w:val="28"/>
        </w:rPr>
        <w:t xml:space="preserve"> (программа прилагается)</w:t>
      </w:r>
      <w:r w:rsidRPr="00984CB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84CBC" w:rsidRPr="00984CBC" w:rsidSect="0079414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443" w:rsidRDefault="00A36443" w:rsidP="0079414E">
      <w:pPr>
        <w:spacing w:after="0" w:line="240" w:lineRule="auto"/>
      </w:pPr>
      <w:r>
        <w:separator/>
      </w:r>
    </w:p>
  </w:endnote>
  <w:endnote w:type="continuationSeparator" w:id="1">
    <w:p w:rsidR="00A36443" w:rsidRDefault="00A36443" w:rsidP="00794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443" w:rsidRDefault="00A36443" w:rsidP="0079414E">
      <w:pPr>
        <w:spacing w:after="0" w:line="240" w:lineRule="auto"/>
      </w:pPr>
      <w:r>
        <w:separator/>
      </w:r>
    </w:p>
  </w:footnote>
  <w:footnote w:type="continuationSeparator" w:id="1">
    <w:p w:rsidR="00A36443" w:rsidRDefault="00A36443" w:rsidP="00794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4E" w:rsidRDefault="00A36443" w:rsidP="00EA632E">
    <w:pPr>
      <w:pStyle w:val="a6"/>
      <w:tabs>
        <w:tab w:val="left" w:pos="524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5222"/>
    <w:multiLevelType w:val="hybridMultilevel"/>
    <w:tmpl w:val="0A54B0C2"/>
    <w:lvl w:ilvl="0" w:tplc="9F44740A">
      <w:start w:val="4"/>
      <w:numFmt w:val="upperRoman"/>
      <w:lvlText w:val="%1."/>
      <w:lvlJc w:val="left"/>
      <w:pPr>
        <w:ind w:left="21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">
    <w:nsid w:val="0B6C4F1F"/>
    <w:multiLevelType w:val="hybridMultilevel"/>
    <w:tmpl w:val="7AE88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CF4042B"/>
    <w:multiLevelType w:val="hybridMultilevel"/>
    <w:tmpl w:val="4666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A14CF"/>
    <w:multiLevelType w:val="hybridMultilevel"/>
    <w:tmpl w:val="F9F0009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4">
    <w:nsid w:val="2B494D5A"/>
    <w:multiLevelType w:val="hybridMultilevel"/>
    <w:tmpl w:val="C24EDF40"/>
    <w:lvl w:ilvl="0" w:tplc="DDB87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857EBE"/>
    <w:multiLevelType w:val="hybridMultilevel"/>
    <w:tmpl w:val="15D887C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cs="Wingdings" w:hint="default"/>
      </w:rPr>
    </w:lvl>
  </w:abstractNum>
  <w:abstractNum w:abstractNumId="6">
    <w:nsid w:val="411D2A30"/>
    <w:multiLevelType w:val="hybridMultilevel"/>
    <w:tmpl w:val="59A81CA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76D1C"/>
    <w:multiLevelType w:val="hybridMultilevel"/>
    <w:tmpl w:val="898C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4FF721A"/>
    <w:multiLevelType w:val="hybridMultilevel"/>
    <w:tmpl w:val="0486CC88"/>
    <w:lvl w:ilvl="0" w:tplc="04190013">
      <w:start w:val="1"/>
      <w:numFmt w:val="upperRoman"/>
      <w:lvlText w:val="%1."/>
      <w:lvlJc w:val="righ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82255B9"/>
    <w:multiLevelType w:val="hybridMultilevel"/>
    <w:tmpl w:val="E59A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C31FBB"/>
    <w:multiLevelType w:val="hybridMultilevel"/>
    <w:tmpl w:val="915C1B36"/>
    <w:lvl w:ilvl="0" w:tplc="0419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87566E5"/>
    <w:multiLevelType w:val="hybridMultilevel"/>
    <w:tmpl w:val="254E8264"/>
    <w:lvl w:ilvl="0" w:tplc="EED61B8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10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9"/>
  </w:num>
  <w:num w:numId="11">
    <w:abstractNumId w:val="1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187A17"/>
    <w:rsid w:val="00123FCB"/>
    <w:rsid w:val="00174F63"/>
    <w:rsid w:val="0018667B"/>
    <w:rsid w:val="00187A17"/>
    <w:rsid w:val="00470B87"/>
    <w:rsid w:val="005B0326"/>
    <w:rsid w:val="00655929"/>
    <w:rsid w:val="007626EC"/>
    <w:rsid w:val="0079414E"/>
    <w:rsid w:val="007E05CC"/>
    <w:rsid w:val="00951581"/>
    <w:rsid w:val="00984CBC"/>
    <w:rsid w:val="00986636"/>
    <w:rsid w:val="009D6F76"/>
    <w:rsid w:val="00A338E9"/>
    <w:rsid w:val="00A34AA8"/>
    <w:rsid w:val="00A36443"/>
    <w:rsid w:val="00B050B0"/>
    <w:rsid w:val="00B15476"/>
    <w:rsid w:val="00B20C60"/>
    <w:rsid w:val="00C03FA2"/>
    <w:rsid w:val="00CF19ED"/>
    <w:rsid w:val="00D1463D"/>
    <w:rsid w:val="00D47916"/>
    <w:rsid w:val="00D774C0"/>
    <w:rsid w:val="00EE6C1C"/>
    <w:rsid w:val="00F1458E"/>
    <w:rsid w:val="00FD4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A17"/>
    <w:pPr>
      <w:ind w:left="720"/>
      <w:contextualSpacing/>
    </w:pPr>
  </w:style>
  <w:style w:type="character" w:customStyle="1" w:styleId="a4">
    <w:name w:val="Основной текст_"/>
    <w:basedOn w:val="a0"/>
    <w:link w:val="2"/>
    <w:uiPriority w:val="99"/>
    <w:locked/>
    <w:rsid w:val="00B20C60"/>
    <w:rPr>
      <w:rFonts w:ascii="Times New Roman" w:hAnsi="Times New Roman" w:cs="Times New Roman"/>
      <w:spacing w:val="8"/>
      <w:sz w:val="20"/>
      <w:szCs w:val="20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B20C60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aliases w:val="Интервал 0 pt"/>
    <w:basedOn w:val="a4"/>
    <w:uiPriority w:val="99"/>
    <w:rsid w:val="00B20C60"/>
    <w:rPr>
      <w:b/>
      <w:bCs/>
      <w:color w:val="000000"/>
      <w:spacing w:val="7"/>
      <w:w w:val="100"/>
      <w:position w:val="0"/>
      <w:lang w:val="ru-RU"/>
    </w:rPr>
  </w:style>
  <w:style w:type="paragraph" w:customStyle="1" w:styleId="2">
    <w:name w:val="Основной текст2"/>
    <w:basedOn w:val="a"/>
    <w:link w:val="a4"/>
    <w:uiPriority w:val="99"/>
    <w:rsid w:val="00B20C60"/>
    <w:pPr>
      <w:widowControl w:val="0"/>
      <w:shd w:val="clear" w:color="auto" w:fill="FFFFFF"/>
      <w:spacing w:after="0" w:line="269" w:lineRule="exact"/>
      <w:ind w:hanging="740"/>
    </w:pPr>
    <w:rPr>
      <w:rFonts w:ascii="Times New Roman" w:hAnsi="Times New Roman" w:cs="Times New Roman"/>
      <w:spacing w:val="8"/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B20C60"/>
    <w:pPr>
      <w:widowControl w:val="0"/>
      <w:shd w:val="clear" w:color="auto" w:fill="FFFFFF"/>
      <w:spacing w:after="300" w:line="240" w:lineRule="atLeast"/>
      <w:outlineLvl w:val="0"/>
    </w:pPr>
    <w:rPr>
      <w:rFonts w:ascii="Times New Roman" w:hAnsi="Times New Roman" w:cs="Times New Roman"/>
      <w:b/>
      <w:bCs/>
      <w:spacing w:val="7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79414E"/>
    <w:pPr>
      <w:tabs>
        <w:tab w:val="center" w:pos="4677"/>
        <w:tab w:val="right" w:pos="9355"/>
      </w:tabs>
    </w:pPr>
    <w:rPr>
      <w:rFonts w:ascii="Calibri" w:eastAsia="Calibri" w:hAnsi="Calibri" w:cs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79414E"/>
    <w:rPr>
      <w:rFonts w:ascii="Calibri" w:eastAsia="Calibri" w:hAnsi="Calibri" w:cs="Calibri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794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414E"/>
  </w:style>
  <w:style w:type="paragraph" w:styleId="aa">
    <w:name w:val="Balloon Text"/>
    <w:basedOn w:val="a"/>
    <w:link w:val="ab"/>
    <w:uiPriority w:val="99"/>
    <w:semiHidden/>
    <w:unhideWhenUsed/>
    <w:rsid w:val="00794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4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18</Pages>
  <Words>4988</Words>
  <Characters>28438</Characters>
  <Application>Microsoft Office Word</Application>
  <DocSecurity>0</DocSecurity>
  <Lines>236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7. Условия реализации программы «Хоровое пение»</vt:lpstr>
    </vt:vector>
  </TitlesOfParts>
  <Company>Reanimator Extreme Edition</Company>
  <LinksUpToDate>false</LinksUpToDate>
  <CharactersWithSpaces>33360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2022-10-07T09:21:00Z</dcterms:created>
  <dcterms:modified xsi:type="dcterms:W3CDTF">2022-10-18T09:56:00Z</dcterms:modified>
</cp:coreProperties>
</file>